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5A860" w14:textId="77777777" w:rsidR="005877FA" w:rsidRPr="00F4551E" w:rsidRDefault="005877FA" w:rsidP="000C6457">
      <w:pPr>
        <w:spacing w:after="120" w:line="288" w:lineRule="auto"/>
        <w:rPr>
          <w:rFonts w:ascii="Arial" w:hAnsi="Arial" w:cs="Arial"/>
          <w:b/>
          <w:sz w:val="28"/>
          <w:szCs w:val="28"/>
        </w:rPr>
      </w:pPr>
      <w:r w:rsidRPr="00F4551E">
        <w:rPr>
          <w:rFonts w:ascii="Arial" w:hAnsi="Arial" w:cs="Arial"/>
          <w:b/>
          <w:sz w:val="28"/>
          <w:szCs w:val="28"/>
        </w:rPr>
        <w:t>Durchführungsvereinbarung</w:t>
      </w:r>
    </w:p>
    <w:p w14:paraId="65192252" w14:textId="77777777" w:rsidR="005877FA" w:rsidRPr="00F4551E" w:rsidRDefault="005877FA" w:rsidP="000C6457">
      <w:pPr>
        <w:spacing w:after="120" w:line="288" w:lineRule="auto"/>
        <w:rPr>
          <w:rFonts w:ascii="Arial" w:hAnsi="Arial" w:cs="Arial"/>
          <w:b/>
          <w:i/>
          <w:sz w:val="22"/>
          <w:szCs w:val="20"/>
        </w:rPr>
      </w:pPr>
      <w:r>
        <w:rPr>
          <w:rFonts w:ascii="Arial" w:hAnsi="Arial" w:cs="Arial"/>
          <w:b/>
          <w:i/>
          <w:sz w:val="22"/>
          <w:szCs w:val="20"/>
        </w:rPr>
        <w:br/>
      </w:r>
    </w:p>
    <w:p w14:paraId="10468D84" w14:textId="77777777" w:rsidR="005877FA" w:rsidRPr="00F4551E" w:rsidRDefault="005877FA" w:rsidP="000C6457">
      <w:pPr>
        <w:spacing w:after="120" w:line="288" w:lineRule="auto"/>
        <w:rPr>
          <w:rFonts w:ascii="Arial" w:hAnsi="Arial" w:cs="Arial"/>
          <w:sz w:val="20"/>
          <w:szCs w:val="20"/>
        </w:rPr>
      </w:pPr>
      <w:r w:rsidRPr="00F4551E">
        <w:rPr>
          <w:rFonts w:ascii="Arial" w:hAnsi="Arial" w:cs="Arial"/>
          <w:sz w:val="20"/>
          <w:szCs w:val="20"/>
        </w:rPr>
        <w:t>zwischen</w:t>
      </w:r>
    </w:p>
    <w:p w14:paraId="7DAFBFBD" w14:textId="77777777" w:rsidR="005877FA" w:rsidRPr="00F4551E" w:rsidRDefault="005877FA" w:rsidP="000C6457">
      <w:pPr>
        <w:spacing w:after="120" w:line="288" w:lineRule="auto"/>
        <w:rPr>
          <w:rFonts w:ascii="Arial" w:hAnsi="Arial" w:cs="Arial"/>
          <w:sz w:val="20"/>
          <w:szCs w:val="20"/>
        </w:rPr>
      </w:pPr>
    </w:p>
    <w:p w14:paraId="5A5BBE1A" w14:textId="769E7759" w:rsidR="005877FA" w:rsidRPr="00F4551E" w:rsidRDefault="005877FA" w:rsidP="000C6457">
      <w:pPr>
        <w:spacing w:after="120" w:line="288" w:lineRule="auto"/>
        <w:rPr>
          <w:rFonts w:ascii="Arial" w:hAnsi="Arial" w:cs="Arial"/>
          <w:sz w:val="20"/>
          <w:szCs w:val="20"/>
        </w:rPr>
      </w:pPr>
      <w:r w:rsidRPr="00F4551E">
        <w:rPr>
          <w:rFonts w:ascii="Arial" w:hAnsi="Arial" w:cs="Arial"/>
          <w:sz w:val="20"/>
          <w:szCs w:val="20"/>
        </w:rPr>
        <w:t xml:space="preserve">der Hochschule </w:t>
      </w:r>
      <w:r w:rsidR="00180E83">
        <w:rPr>
          <w:rFonts w:ascii="Arial" w:hAnsi="Arial" w:cs="Arial"/>
          <w:sz w:val="20"/>
          <w:szCs w:val="20"/>
        </w:rPr>
        <w:t xml:space="preserve">XXX </w:t>
      </w:r>
      <w:r w:rsidRPr="00F4551E">
        <w:rPr>
          <w:rFonts w:ascii="Arial" w:hAnsi="Arial" w:cs="Arial"/>
          <w:sz w:val="20"/>
          <w:szCs w:val="20"/>
        </w:rPr>
        <w:t xml:space="preserve">vertreten durch </w:t>
      </w:r>
      <w:r w:rsidR="00180E83">
        <w:rPr>
          <w:rFonts w:ascii="Arial" w:hAnsi="Arial" w:cs="Arial"/>
          <w:sz w:val="20"/>
          <w:szCs w:val="20"/>
        </w:rPr>
        <w:t>XXXX</w:t>
      </w:r>
      <w:r w:rsidRPr="00F4551E">
        <w:rPr>
          <w:rFonts w:ascii="Arial" w:hAnsi="Arial" w:cs="Arial"/>
          <w:color w:val="000000"/>
          <w:sz w:val="20"/>
          <w:szCs w:val="20"/>
        </w:rPr>
        <w:t>,</w:t>
      </w:r>
      <w:r w:rsidRPr="00F4551E">
        <w:rPr>
          <w:rFonts w:ascii="Arial" w:hAnsi="Arial" w:cs="Arial"/>
          <w:sz w:val="20"/>
          <w:szCs w:val="20"/>
        </w:rPr>
        <w:t xml:space="preserve"> </w:t>
      </w:r>
      <w:r>
        <w:rPr>
          <w:rFonts w:ascii="Arial" w:hAnsi="Arial" w:cs="Arial"/>
          <w:sz w:val="20"/>
          <w:szCs w:val="20"/>
        </w:rPr>
        <w:br/>
      </w:r>
      <w:r>
        <w:rPr>
          <w:rFonts w:ascii="Arial" w:hAnsi="Arial" w:cs="Arial"/>
          <w:sz w:val="20"/>
          <w:szCs w:val="20"/>
        </w:rPr>
        <w:br/>
      </w:r>
      <w:r w:rsidRPr="00F4551E">
        <w:rPr>
          <w:rFonts w:ascii="Arial" w:hAnsi="Arial" w:cs="Arial"/>
          <w:sz w:val="20"/>
          <w:szCs w:val="20"/>
        </w:rPr>
        <w:t>als Förderungsgeberin</w:t>
      </w:r>
    </w:p>
    <w:p w14:paraId="0C98E2CF" w14:textId="77777777" w:rsidR="005877FA" w:rsidRPr="00F4551E" w:rsidRDefault="005877FA" w:rsidP="000C6457">
      <w:pPr>
        <w:spacing w:after="120" w:line="288" w:lineRule="auto"/>
        <w:rPr>
          <w:rFonts w:ascii="Arial" w:hAnsi="Arial" w:cs="Arial"/>
          <w:sz w:val="20"/>
          <w:szCs w:val="20"/>
        </w:rPr>
      </w:pPr>
    </w:p>
    <w:p w14:paraId="6041E03C" w14:textId="77777777" w:rsidR="005877FA" w:rsidRPr="00F4551E" w:rsidRDefault="005877FA" w:rsidP="000C6457">
      <w:pPr>
        <w:spacing w:after="120" w:line="288" w:lineRule="auto"/>
        <w:rPr>
          <w:rFonts w:ascii="Arial" w:hAnsi="Arial" w:cs="Arial"/>
          <w:sz w:val="20"/>
          <w:szCs w:val="20"/>
        </w:rPr>
      </w:pPr>
      <w:r w:rsidRPr="00F4551E">
        <w:rPr>
          <w:rFonts w:ascii="Arial" w:hAnsi="Arial" w:cs="Arial"/>
          <w:sz w:val="20"/>
          <w:szCs w:val="20"/>
        </w:rPr>
        <w:t xml:space="preserve">und </w:t>
      </w:r>
    </w:p>
    <w:p w14:paraId="5A44511C" w14:textId="77777777" w:rsidR="005877FA" w:rsidRPr="00F4551E" w:rsidRDefault="005877FA" w:rsidP="000C6457">
      <w:pPr>
        <w:spacing w:after="120" w:line="288" w:lineRule="auto"/>
        <w:rPr>
          <w:rFonts w:ascii="Arial" w:hAnsi="Arial" w:cs="Arial"/>
          <w:sz w:val="20"/>
          <w:szCs w:val="20"/>
        </w:rPr>
      </w:pPr>
    </w:p>
    <w:p w14:paraId="09E88DEB" w14:textId="60D8F14C" w:rsidR="005877FA" w:rsidRDefault="00EE4253" w:rsidP="000C6457">
      <w:pPr>
        <w:spacing w:after="120" w:line="288" w:lineRule="auto"/>
        <w:rPr>
          <w:rFonts w:ascii="Arial" w:hAnsi="Arial" w:cs="Arial"/>
          <w:b/>
          <w:sz w:val="20"/>
          <w:szCs w:val="20"/>
        </w:rPr>
      </w:pPr>
      <w:r>
        <w:rPr>
          <w:rFonts w:ascii="Arial" w:hAnsi="Arial" w:cs="Arial"/>
          <w:b/>
          <w:noProof/>
          <w:sz w:val="20"/>
          <w:szCs w:val="20"/>
        </w:rPr>
        <w:t>Titel Vorname Nachname</w:t>
      </w:r>
    </w:p>
    <w:p w14:paraId="399935AE" w14:textId="77CC3B64" w:rsidR="005877FA" w:rsidRPr="00FB585E" w:rsidRDefault="00180E83" w:rsidP="000C6457">
      <w:pPr>
        <w:spacing w:after="120" w:line="288" w:lineRule="auto"/>
        <w:rPr>
          <w:rFonts w:ascii="Arial" w:hAnsi="Arial" w:cs="Arial"/>
          <w:sz w:val="20"/>
          <w:szCs w:val="20"/>
        </w:rPr>
      </w:pPr>
      <w:r>
        <w:rPr>
          <w:rFonts w:ascii="Arial" w:hAnsi="Arial" w:cs="Arial"/>
          <w:sz w:val="20"/>
          <w:szCs w:val="20"/>
        </w:rPr>
        <w:t>Hochschule XY</w:t>
      </w:r>
    </w:p>
    <w:p w14:paraId="45AD2EB9" w14:textId="06D165EE" w:rsidR="005877FA" w:rsidRPr="001F1DCB" w:rsidRDefault="00180E83" w:rsidP="00B66D36">
      <w:pPr>
        <w:spacing w:after="120" w:line="288" w:lineRule="auto"/>
        <w:rPr>
          <w:rFonts w:ascii="Arial" w:hAnsi="Arial" w:cs="Arial"/>
          <w:noProof/>
          <w:sz w:val="20"/>
          <w:szCs w:val="20"/>
        </w:rPr>
      </w:pPr>
      <w:r>
        <w:rPr>
          <w:rFonts w:ascii="Arial" w:hAnsi="Arial" w:cs="Arial"/>
          <w:noProof/>
          <w:sz w:val="20"/>
          <w:szCs w:val="20"/>
        </w:rPr>
        <w:t>Abteilung / Name</w:t>
      </w:r>
    </w:p>
    <w:p w14:paraId="1FE6593C" w14:textId="6D75B1EA" w:rsidR="005877FA" w:rsidRPr="001F1DCB" w:rsidRDefault="00180E83" w:rsidP="00B66D36">
      <w:pPr>
        <w:spacing w:after="120" w:line="288" w:lineRule="auto"/>
        <w:rPr>
          <w:rFonts w:ascii="Arial" w:hAnsi="Arial" w:cs="Arial"/>
          <w:noProof/>
          <w:sz w:val="20"/>
          <w:szCs w:val="20"/>
        </w:rPr>
      </w:pPr>
      <w:r>
        <w:rPr>
          <w:rFonts w:ascii="Arial" w:hAnsi="Arial" w:cs="Arial"/>
          <w:noProof/>
          <w:sz w:val="20"/>
          <w:szCs w:val="20"/>
        </w:rPr>
        <w:t>Adresse 1</w:t>
      </w:r>
    </w:p>
    <w:p w14:paraId="62FA0718" w14:textId="0746AE6F" w:rsidR="005877FA" w:rsidRDefault="00180E83" w:rsidP="000C6457">
      <w:pPr>
        <w:spacing w:after="120" w:line="288" w:lineRule="auto"/>
        <w:rPr>
          <w:rFonts w:ascii="Arial" w:hAnsi="Arial" w:cs="Arial"/>
          <w:sz w:val="20"/>
          <w:szCs w:val="20"/>
        </w:rPr>
      </w:pPr>
      <w:r>
        <w:rPr>
          <w:rFonts w:ascii="Arial" w:hAnsi="Arial" w:cs="Arial"/>
          <w:noProof/>
          <w:sz w:val="20"/>
          <w:szCs w:val="20"/>
        </w:rPr>
        <w:t>Adresse 2</w:t>
      </w:r>
    </w:p>
    <w:p w14:paraId="2CEF1BAE" w14:textId="77777777" w:rsidR="005877FA" w:rsidRPr="00DB5EA4" w:rsidRDefault="005877FA" w:rsidP="000C6457">
      <w:pPr>
        <w:spacing w:after="120" w:line="288" w:lineRule="auto"/>
        <w:rPr>
          <w:rFonts w:ascii="Arial" w:hAnsi="Arial" w:cs="Arial"/>
          <w:sz w:val="20"/>
          <w:szCs w:val="20"/>
        </w:rPr>
      </w:pPr>
    </w:p>
    <w:p w14:paraId="6C05B4A1" w14:textId="77777777" w:rsidR="005877FA" w:rsidRPr="00F4551E" w:rsidRDefault="005877FA" w:rsidP="000C6457">
      <w:pPr>
        <w:spacing w:after="120" w:line="288" w:lineRule="auto"/>
        <w:rPr>
          <w:rFonts w:ascii="Arial" w:hAnsi="Arial" w:cs="Arial"/>
          <w:color w:val="C0C0C0"/>
          <w:sz w:val="20"/>
          <w:szCs w:val="20"/>
        </w:rPr>
      </w:pPr>
      <w:r w:rsidRPr="00F4551E">
        <w:rPr>
          <w:rFonts w:ascii="Arial" w:hAnsi="Arial" w:cs="Arial"/>
          <w:sz w:val="20"/>
          <w:szCs w:val="20"/>
        </w:rPr>
        <w:t>als Antragsteller*in (im Folgenden „Projektleitung“)</w:t>
      </w:r>
    </w:p>
    <w:p w14:paraId="31EF7D33" w14:textId="77777777" w:rsidR="005877FA" w:rsidRPr="00F4551E" w:rsidRDefault="005877FA" w:rsidP="000C6457">
      <w:pPr>
        <w:spacing w:after="120" w:line="288" w:lineRule="auto"/>
        <w:rPr>
          <w:rFonts w:ascii="Arial" w:hAnsi="Arial" w:cs="Arial"/>
          <w:sz w:val="20"/>
          <w:szCs w:val="20"/>
        </w:rPr>
      </w:pPr>
    </w:p>
    <w:p w14:paraId="4BA2D8FB" w14:textId="77777777" w:rsidR="005877FA" w:rsidRPr="00F4551E" w:rsidRDefault="005877FA" w:rsidP="000C6457">
      <w:pPr>
        <w:spacing w:after="120" w:line="288" w:lineRule="auto"/>
        <w:rPr>
          <w:rFonts w:ascii="Arial" w:hAnsi="Arial" w:cs="Arial"/>
          <w:sz w:val="20"/>
          <w:szCs w:val="20"/>
        </w:rPr>
      </w:pPr>
      <w:r w:rsidRPr="00F4551E">
        <w:rPr>
          <w:rFonts w:ascii="Arial" w:hAnsi="Arial" w:cs="Arial"/>
          <w:sz w:val="20"/>
          <w:szCs w:val="20"/>
        </w:rPr>
        <w:t>für das Projektvorhaben</w:t>
      </w:r>
    </w:p>
    <w:p w14:paraId="416AEBA7" w14:textId="2C551DEB" w:rsidR="005877FA" w:rsidRPr="009749AD" w:rsidRDefault="00EE4253" w:rsidP="000C6457">
      <w:pPr>
        <w:spacing w:after="120" w:line="288" w:lineRule="auto"/>
        <w:rPr>
          <w:rFonts w:ascii="Arial" w:hAnsi="Arial" w:cs="Arial"/>
          <w:b/>
          <w:bCs/>
          <w:sz w:val="20"/>
          <w:szCs w:val="20"/>
        </w:rPr>
      </w:pPr>
      <w:r>
        <w:rPr>
          <w:rFonts w:ascii="Arial" w:hAnsi="Arial" w:cs="Arial"/>
          <w:b/>
          <w:bCs/>
          <w:noProof/>
          <w:sz w:val="20"/>
          <w:szCs w:val="20"/>
        </w:rPr>
        <w:t>Projektbezeichnung</w:t>
      </w:r>
      <w:r w:rsidR="005877FA" w:rsidRPr="6CA1C019">
        <w:rPr>
          <w:rFonts w:ascii="Arial" w:hAnsi="Arial" w:cs="Arial"/>
          <w:sz w:val="20"/>
          <w:szCs w:val="20"/>
        </w:rPr>
        <w:t xml:space="preserve"> (Arbeitstitel HOOU-Projekt)</w:t>
      </w:r>
    </w:p>
    <w:p w14:paraId="3DDF30AC" w14:textId="77777777" w:rsidR="005877FA" w:rsidRDefault="005877FA" w:rsidP="000C6457">
      <w:pPr>
        <w:spacing w:after="120" w:line="288" w:lineRule="auto"/>
        <w:rPr>
          <w:rFonts w:ascii="Arial" w:hAnsi="Arial" w:cs="Arial"/>
          <w:sz w:val="20"/>
          <w:szCs w:val="20"/>
        </w:rPr>
      </w:pPr>
    </w:p>
    <w:p w14:paraId="365B0981" w14:textId="77777777" w:rsidR="005877FA" w:rsidRPr="00F4551E" w:rsidRDefault="005877FA" w:rsidP="000C6457">
      <w:pPr>
        <w:spacing w:after="120" w:line="288" w:lineRule="auto"/>
        <w:rPr>
          <w:rFonts w:ascii="Arial" w:hAnsi="Arial" w:cs="Arial"/>
          <w:sz w:val="20"/>
          <w:szCs w:val="20"/>
        </w:rPr>
      </w:pPr>
      <w:r w:rsidRPr="00F4551E">
        <w:rPr>
          <w:rFonts w:ascii="Arial" w:hAnsi="Arial" w:cs="Arial"/>
          <w:sz w:val="20"/>
          <w:szCs w:val="20"/>
        </w:rPr>
        <w:br/>
        <w:t>Es wird Folgendes vereinbart:</w:t>
      </w:r>
    </w:p>
    <w:p w14:paraId="5D887D97" w14:textId="77777777" w:rsidR="005877FA" w:rsidRPr="00F4551E" w:rsidRDefault="005877FA" w:rsidP="000C6457">
      <w:pPr>
        <w:spacing w:after="120" w:line="288" w:lineRule="auto"/>
        <w:rPr>
          <w:rFonts w:ascii="Arial" w:hAnsi="Arial" w:cs="Arial"/>
          <w:sz w:val="20"/>
          <w:szCs w:val="20"/>
        </w:rPr>
      </w:pPr>
    </w:p>
    <w:p w14:paraId="584700FE" w14:textId="77777777" w:rsidR="005877FA" w:rsidRPr="00F4551E" w:rsidRDefault="005877FA" w:rsidP="000C6457">
      <w:pPr>
        <w:spacing w:after="120" w:line="288" w:lineRule="auto"/>
        <w:rPr>
          <w:rFonts w:ascii="Arial" w:hAnsi="Arial" w:cs="Arial"/>
          <w:b/>
          <w:sz w:val="22"/>
          <w:szCs w:val="20"/>
        </w:rPr>
      </w:pPr>
      <w:r w:rsidRPr="00F4551E">
        <w:rPr>
          <w:rFonts w:ascii="Arial" w:hAnsi="Arial" w:cs="Arial"/>
          <w:b/>
          <w:sz w:val="22"/>
          <w:szCs w:val="20"/>
        </w:rPr>
        <w:t>Präambel</w:t>
      </w:r>
    </w:p>
    <w:p w14:paraId="36FDE2C5" w14:textId="77777777" w:rsidR="005877FA" w:rsidRPr="00F4551E" w:rsidRDefault="005877FA" w:rsidP="000C6457">
      <w:pPr>
        <w:pStyle w:val="StandardWeb"/>
        <w:spacing w:after="120" w:afterAutospacing="0" w:line="288" w:lineRule="auto"/>
        <w:jc w:val="both"/>
        <w:rPr>
          <w:rFonts w:ascii="Arial" w:hAnsi="Arial" w:cs="Arial"/>
          <w:sz w:val="20"/>
          <w:szCs w:val="20"/>
        </w:rPr>
      </w:pPr>
      <w:r w:rsidRPr="00F4551E">
        <w:rPr>
          <w:rFonts w:ascii="Arial" w:hAnsi="Arial" w:cs="Arial"/>
          <w:sz w:val="20"/>
          <w:szCs w:val="20"/>
        </w:rPr>
        <w:t>Die Hamburg Open Online University (HOOU) ist eine Verbundeinrichtung der Freien und Hansestadt Hamburg, fünf staatlicher Hamburger Hochschulen, des Multimedia</w:t>
      </w:r>
      <w:r>
        <w:rPr>
          <w:rFonts w:ascii="Arial" w:hAnsi="Arial" w:cs="Arial"/>
          <w:sz w:val="20"/>
          <w:szCs w:val="20"/>
        </w:rPr>
        <w:t xml:space="preserve"> K</w:t>
      </w:r>
      <w:r w:rsidRPr="00F4551E">
        <w:rPr>
          <w:rFonts w:ascii="Arial" w:hAnsi="Arial" w:cs="Arial"/>
          <w:sz w:val="20"/>
          <w:szCs w:val="20"/>
        </w:rPr>
        <w:t xml:space="preserve">ontor Hamburg (MMKH) und des Universitätsklinikums Hamburg-Eppendorf (UKE). Sie wurde im Jahr 2015 ins Leben gerufen und ist seit Anfang 2020 als Gesellschaft organisiert. Die gesellschaftsbeteiligten </w:t>
      </w:r>
      <w:r>
        <w:rPr>
          <w:rFonts w:ascii="Arial" w:hAnsi="Arial" w:cs="Arial"/>
          <w:sz w:val="20"/>
          <w:szCs w:val="20"/>
        </w:rPr>
        <w:t xml:space="preserve">Institutionen </w:t>
      </w:r>
      <w:r w:rsidRPr="00F4551E">
        <w:rPr>
          <w:rFonts w:ascii="Arial" w:hAnsi="Arial" w:cs="Arial"/>
          <w:sz w:val="20"/>
          <w:szCs w:val="20"/>
        </w:rPr>
        <w:t>sind: die Hochschule für Angewandte Wissenschaften Hamburg (HAW Hamburg), die Technische Universität Hamburg (TUHH), die HafenCity Universität (HCU), die Hochschule für bildende Künste (HFBK)</w:t>
      </w:r>
      <w:r>
        <w:rPr>
          <w:rFonts w:ascii="Arial" w:hAnsi="Arial" w:cs="Arial"/>
          <w:sz w:val="20"/>
          <w:szCs w:val="20"/>
        </w:rPr>
        <w:t xml:space="preserve">, </w:t>
      </w:r>
      <w:r w:rsidRPr="00F4551E">
        <w:rPr>
          <w:rFonts w:ascii="Arial" w:hAnsi="Arial" w:cs="Arial"/>
          <w:sz w:val="20"/>
          <w:szCs w:val="20"/>
        </w:rPr>
        <w:t>die Hochschule für Musik und Theater (HFMT)</w:t>
      </w:r>
      <w:r>
        <w:rPr>
          <w:rFonts w:ascii="Arial" w:hAnsi="Arial" w:cs="Arial"/>
          <w:sz w:val="20"/>
          <w:szCs w:val="20"/>
        </w:rPr>
        <w:t xml:space="preserve"> sowie das Universitätsklinikum Hamburg-Eppendorf (UKE) und das Multimedia Kontor Hamburg (MMKH)</w:t>
      </w:r>
      <w:r w:rsidRPr="00F4551E">
        <w:rPr>
          <w:rFonts w:ascii="Arial" w:hAnsi="Arial" w:cs="Arial"/>
          <w:sz w:val="20"/>
          <w:szCs w:val="20"/>
        </w:rPr>
        <w:t>.</w:t>
      </w:r>
    </w:p>
    <w:p w14:paraId="44F178E2" w14:textId="77777777" w:rsidR="005877FA" w:rsidRPr="00F4551E" w:rsidRDefault="005877FA" w:rsidP="000C6457">
      <w:pPr>
        <w:spacing w:after="120" w:line="288" w:lineRule="auto"/>
        <w:jc w:val="both"/>
        <w:rPr>
          <w:rFonts w:ascii="Arial" w:hAnsi="Arial" w:cs="Arial"/>
          <w:sz w:val="20"/>
          <w:szCs w:val="20"/>
        </w:rPr>
      </w:pPr>
      <w:r w:rsidRPr="6CA1C019">
        <w:rPr>
          <w:rFonts w:ascii="Arial" w:hAnsi="Arial" w:cs="Arial"/>
          <w:sz w:val="20"/>
          <w:szCs w:val="20"/>
        </w:rPr>
        <w:lastRenderedPageBreak/>
        <w:t xml:space="preserve">Die HOOU selbst versteht sich als digitalen Raum für die Zusammenarbeit an interdisziplinären, hochschulübergreifenden Projekten zur Entwicklung von Lehr-/Lernmaterialien mit akademischem Anspruch. Leitpunkte sind </w:t>
      </w:r>
      <w:proofErr w:type="spellStart"/>
      <w:r w:rsidRPr="6CA1C019">
        <w:rPr>
          <w:rFonts w:ascii="Arial" w:hAnsi="Arial" w:cs="Arial"/>
          <w:sz w:val="20"/>
          <w:szCs w:val="20"/>
        </w:rPr>
        <w:t>Lernendenorientierung</w:t>
      </w:r>
      <w:proofErr w:type="spellEnd"/>
      <w:r w:rsidRPr="6CA1C019">
        <w:rPr>
          <w:rFonts w:ascii="Arial" w:hAnsi="Arial" w:cs="Arial"/>
          <w:sz w:val="20"/>
          <w:szCs w:val="20"/>
        </w:rPr>
        <w:t xml:space="preserve"> &amp; Kollaboration, Wissenschaftlichkeit, Öffnung für neue Zielgruppen &amp; zivilgesellschaftliche Relevanz sowie </w:t>
      </w:r>
      <w:proofErr w:type="spellStart"/>
      <w:r w:rsidRPr="6CA1C019">
        <w:rPr>
          <w:rFonts w:ascii="Arial" w:hAnsi="Arial" w:cs="Arial"/>
          <w:sz w:val="20"/>
          <w:szCs w:val="20"/>
        </w:rPr>
        <w:t>Openness</w:t>
      </w:r>
      <w:proofErr w:type="spellEnd"/>
      <w:r w:rsidRPr="6CA1C019">
        <w:rPr>
          <w:rFonts w:ascii="Arial" w:hAnsi="Arial" w:cs="Arial"/>
          <w:sz w:val="20"/>
          <w:szCs w:val="20"/>
        </w:rPr>
        <w:t xml:space="preserve"> / Open Educational Resources (kurz: OER). Die Lehr-/Lernangebote bzw. Materialien werden als offene Bildungsressourcen über Lernplattformen und/oder Lernmanagementsysteme der HOOU sowohl für den Hochschulbereich als auch eine breite Öffentlichkeit zugänglich gemacht.</w:t>
      </w:r>
    </w:p>
    <w:p w14:paraId="7EB73D5B" w14:textId="77777777" w:rsidR="005877FA" w:rsidRDefault="005877FA" w:rsidP="000C6457">
      <w:pPr>
        <w:spacing w:after="120" w:line="288" w:lineRule="auto"/>
        <w:jc w:val="both"/>
        <w:rPr>
          <w:rFonts w:ascii="Arial" w:hAnsi="Arial" w:cs="Arial"/>
          <w:b/>
          <w:bCs/>
          <w:i/>
          <w:iCs/>
          <w:strike/>
          <w:sz w:val="20"/>
          <w:szCs w:val="20"/>
        </w:rPr>
      </w:pPr>
      <w:r w:rsidRPr="6CA1C019">
        <w:rPr>
          <w:rFonts w:ascii="Arial" w:hAnsi="Arial" w:cs="Arial"/>
          <w:sz w:val="20"/>
          <w:szCs w:val="20"/>
        </w:rPr>
        <w:t xml:space="preserve">Die Behörde für Wissenschaft, Forschung, Gleichstellung und Bezirke (BWFGB) fördert im Rahmen der Aktivitäten zur Hamburg Open Online University digitale Lehr-Lern-Projekte. </w:t>
      </w:r>
    </w:p>
    <w:p w14:paraId="56B9C24B" w14:textId="23B2D4E4" w:rsidR="005877FA" w:rsidRDefault="005877FA" w:rsidP="000C6457">
      <w:pPr>
        <w:spacing w:after="120" w:line="288" w:lineRule="auto"/>
        <w:jc w:val="both"/>
        <w:rPr>
          <w:rFonts w:ascii="Arial" w:hAnsi="Arial" w:cs="Arial"/>
          <w:b/>
          <w:bCs/>
          <w:sz w:val="20"/>
          <w:szCs w:val="20"/>
        </w:rPr>
      </w:pPr>
      <w:r w:rsidRPr="6CA1C019">
        <w:rPr>
          <w:rFonts w:ascii="Arial" w:hAnsi="Arial" w:cs="Arial"/>
          <w:b/>
          <w:bCs/>
          <w:sz w:val="20"/>
          <w:szCs w:val="20"/>
        </w:rPr>
        <w:t xml:space="preserve">Gegenstand der Förderlinie </w:t>
      </w:r>
      <w:r w:rsidR="00180E83">
        <w:rPr>
          <w:rFonts w:ascii="Arial" w:hAnsi="Arial" w:cs="Arial"/>
          <w:b/>
          <w:bCs/>
          <w:sz w:val="20"/>
          <w:szCs w:val="20"/>
        </w:rPr>
        <w:t xml:space="preserve">AB </w:t>
      </w:r>
      <w:r w:rsidRPr="6CA1C019">
        <w:rPr>
          <w:rFonts w:ascii="Arial" w:hAnsi="Arial" w:cs="Arial"/>
          <w:b/>
          <w:bCs/>
          <w:sz w:val="20"/>
          <w:szCs w:val="20"/>
        </w:rPr>
        <w:t xml:space="preserve">ist die Förderung von offenen Bildungsmaterialien (OER) zum Thema projektorientiertes und nachhaltiges Lernen. </w:t>
      </w:r>
    </w:p>
    <w:p w14:paraId="2F5FA95D" w14:textId="77777777" w:rsidR="005877FA" w:rsidRPr="00F4551E" w:rsidRDefault="005877FA" w:rsidP="000C6457">
      <w:pPr>
        <w:spacing w:after="120" w:line="288" w:lineRule="auto"/>
        <w:jc w:val="both"/>
        <w:rPr>
          <w:rFonts w:ascii="Arial" w:hAnsi="Arial" w:cs="Arial"/>
          <w:sz w:val="20"/>
          <w:szCs w:val="20"/>
        </w:rPr>
      </w:pPr>
      <w:r w:rsidRPr="6CA1C019">
        <w:rPr>
          <w:rFonts w:ascii="Arial" w:hAnsi="Arial" w:cs="Arial"/>
          <w:sz w:val="20"/>
          <w:szCs w:val="20"/>
        </w:rPr>
        <w:t xml:space="preserve">Diese Durchführungsvereinbarung erhält mit Unterschrift der beteiligten Parteien Gültigkeit. </w:t>
      </w:r>
    </w:p>
    <w:p w14:paraId="03F120C4" w14:textId="77777777" w:rsidR="005877FA" w:rsidRPr="00FB585E" w:rsidRDefault="005877FA" w:rsidP="000C6457">
      <w:pPr>
        <w:spacing w:after="120" w:line="288" w:lineRule="auto"/>
        <w:jc w:val="both"/>
        <w:rPr>
          <w:rFonts w:ascii="Arial" w:hAnsi="Arial" w:cs="Arial"/>
          <w:sz w:val="20"/>
          <w:szCs w:val="20"/>
        </w:rPr>
      </w:pPr>
      <w:r w:rsidRPr="6CA1C019">
        <w:rPr>
          <w:rFonts w:ascii="Arial" w:hAnsi="Arial" w:cs="Arial"/>
          <w:sz w:val="20"/>
          <w:szCs w:val="20"/>
        </w:rPr>
        <w:t>Die Projektleitung hat die Einhaltung der in dieser Vereinbarung getroffenen Regelungen zu verantworten und verpflichtet sich in dem wie folgt geregelten Umfang:</w:t>
      </w:r>
    </w:p>
    <w:p w14:paraId="5482B9B9" w14:textId="77777777" w:rsidR="005877FA" w:rsidRDefault="005877FA" w:rsidP="000C6457">
      <w:pPr>
        <w:spacing w:after="120" w:line="288" w:lineRule="auto"/>
        <w:rPr>
          <w:rFonts w:ascii="Arial" w:hAnsi="Arial" w:cs="Arial"/>
          <w:b/>
          <w:bCs/>
          <w:sz w:val="22"/>
          <w:szCs w:val="22"/>
        </w:rPr>
      </w:pPr>
    </w:p>
    <w:p w14:paraId="361BC2BA" w14:textId="77777777" w:rsidR="005877FA" w:rsidRPr="00F4551E" w:rsidRDefault="005877FA" w:rsidP="000C6457">
      <w:pPr>
        <w:spacing w:after="120" w:line="288" w:lineRule="auto"/>
        <w:rPr>
          <w:rFonts w:ascii="Arial" w:hAnsi="Arial" w:cs="Arial"/>
          <w:b/>
          <w:bCs/>
          <w:sz w:val="22"/>
          <w:szCs w:val="22"/>
        </w:rPr>
      </w:pPr>
      <w:r w:rsidRPr="6CA1C019">
        <w:rPr>
          <w:rFonts w:ascii="Arial" w:hAnsi="Arial" w:cs="Arial"/>
          <w:b/>
          <w:bCs/>
          <w:sz w:val="22"/>
          <w:szCs w:val="22"/>
        </w:rPr>
        <w:t xml:space="preserve">§ 1 </w:t>
      </w:r>
      <w:r w:rsidRPr="6CA1C019">
        <w:rPr>
          <w:rFonts w:ascii="Arial" w:hAnsi="Arial" w:cs="Arial"/>
          <w:b/>
          <w:bCs/>
          <w:color w:val="000000" w:themeColor="text1"/>
          <w:sz w:val="22"/>
          <w:szCs w:val="22"/>
        </w:rPr>
        <w:t>Projektlaufzeit und Projektbudget</w:t>
      </w:r>
    </w:p>
    <w:p w14:paraId="620A2F36" w14:textId="2A1FCDED" w:rsidR="005877FA" w:rsidRPr="005B2D74" w:rsidRDefault="005877FA" w:rsidP="005B2D74">
      <w:pPr>
        <w:pStyle w:val="Listenabsatz"/>
        <w:numPr>
          <w:ilvl w:val="0"/>
          <w:numId w:val="17"/>
        </w:numPr>
        <w:spacing w:after="120" w:line="288" w:lineRule="auto"/>
        <w:ind w:left="714" w:hanging="357"/>
        <w:contextualSpacing w:val="0"/>
        <w:rPr>
          <w:rFonts w:ascii="Arial" w:hAnsi="Arial" w:cs="Arial"/>
          <w:b/>
          <w:bCs/>
          <w:color w:val="000000"/>
          <w:sz w:val="20"/>
          <w:szCs w:val="20"/>
        </w:rPr>
      </w:pPr>
      <w:r w:rsidRPr="6CA1C019">
        <w:rPr>
          <w:rFonts w:ascii="Arial" w:hAnsi="Arial" w:cs="Arial"/>
          <w:color w:val="000000" w:themeColor="text1"/>
          <w:sz w:val="20"/>
          <w:szCs w:val="20"/>
        </w:rPr>
        <w:t>Die Projektlaufzeit beginnt am</w:t>
      </w:r>
      <w:r w:rsidRPr="6CA1C019">
        <w:rPr>
          <w:rFonts w:ascii="Arial" w:hAnsi="Arial" w:cs="Arial"/>
          <w:sz w:val="20"/>
          <w:szCs w:val="20"/>
        </w:rPr>
        <w:t xml:space="preserve"> </w:t>
      </w:r>
      <w:r w:rsidR="00180E83">
        <w:rPr>
          <w:rFonts w:ascii="Arial" w:hAnsi="Arial" w:cs="Arial"/>
          <w:b/>
          <w:bCs/>
          <w:sz w:val="20"/>
          <w:szCs w:val="20"/>
        </w:rPr>
        <w:t>XX.XX.XXXX</w:t>
      </w:r>
      <w:r w:rsidRPr="6CA1C019">
        <w:rPr>
          <w:rFonts w:ascii="Arial" w:hAnsi="Arial" w:cs="Arial"/>
          <w:b/>
          <w:bCs/>
          <w:color w:val="C0C0C0"/>
          <w:sz w:val="20"/>
          <w:szCs w:val="20"/>
        </w:rPr>
        <w:t xml:space="preserve"> </w:t>
      </w:r>
      <w:r w:rsidRPr="6CA1C019">
        <w:rPr>
          <w:rFonts w:ascii="Arial" w:hAnsi="Arial" w:cs="Arial"/>
          <w:color w:val="000000" w:themeColor="text1"/>
          <w:sz w:val="20"/>
          <w:szCs w:val="20"/>
        </w:rPr>
        <w:t xml:space="preserve">und endet am </w:t>
      </w:r>
      <w:r w:rsidR="00180E83">
        <w:rPr>
          <w:rFonts w:ascii="Arial" w:hAnsi="Arial" w:cs="Arial"/>
          <w:b/>
          <w:bCs/>
          <w:sz w:val="20"/>
          <w:szCs w:val="20"/>
        </w:rPr>
        <w:t>XX.XX.XXXX</w:t>
      </w:r>
      <w:r w:rsidRPr="6CA1C019">
        <w:rPr>
          <w:rFonts w:ascii="Arial" w:hAnsi="Arial" w:cs="Arial"/>
          <w:b/>
          <w:bCs/>
          <w:sz w:val="20"/>
          <w:szCs w:val="20"/>
        </w:rPr>
        <w:t>.</w:t>
      </w:r>
    </w:p>
    <w:p w14:paraId="3BC21C0F" w14:textId="71ECD9DC" w:rsidR="005877FA" w:rsidRPr="00F4551E" w:rsidRDefault="005877FA" w:rsidP="000C6457">
      <w:pPr>
        <w:pStyle w:val="Listenabsatz"/>
        <w:numPr>
          <w:ilvl w:val="0"/>
          <w:numId w:val="17"/>
        </w:numPr>
        <w:spacing w:after="120" w:line="288" w:lineRule="auto"/>
        <w:rPr>
          <w:rFonts w:ascii="Arial" w:hAnsi="Arial" w:cs="Arial"/>
          <w:b/>
          <w:bCs/>
          <w:color w:val="000000"/>
          <w:sz w:val="20"/>
          <w:szCs w:val="20"/>
        </w:rPr>
      </w:pPr>
      <w:r w:rsidRPr="6CA1C019">
        <w:rPr>
          <w:rFonts w:ascii="Arial" w:hAnsi="Arial" w:cs="Arial"/>
          <w:sz w:val="20"/>
          <w:szCs w:val="20"/>
        </w:rPr>
        <w:t>Die Höhe des Projektbudgets beträgt</w:t>
      </w:r>
      <w:r w:rsidRPr="6CA1C019">
        <w:rPr>
          <w:rFonts w:ascii="Arial" w:hAnsi="Arial" w:cs="Arial"/>
          <w:b/>
          <w:bCs/>
          <w:sz w:val="20"/>
          <w:szCs w:val="20"/>
        </w:rPr>
        <w:t xml:space="preserve"> </w:t>
      </w:r>
      <w:r w:rsidR="00EE4253">
        <w:rPr>
          <w:rFonts w:ascii="Arial" w:hAnsi="Arial" w:cs="Arial"/>
          <w:b/>
          <w:bCs/>
          <w:noProof/>
          <w:sz w:val="20"/>
          <w:szCs w:val="20"/>
        </w:rPr>
        <w:t>Budget</w:t>
      </w:r>
      <w:r w:rsidRPr="00EE4253">
        <w:rPr>
          <w:rFonts w:ascii="Arial" w:hAnsi="Arial" w:cs="Arial"/>
          <w:sz w:val="20"/>
          <w:szCs w:val="20"/>
        </w:rPr>
        <w:t>.</w:t>
      </w:r>
    </w:p>
    <w:p w14:paraId="20BB4571" w14:textId="77777777" w:rsidR="005877FA" w:rsidRPr="00F4551E" w:rsidRDefault="005877FA" w:rsidP="000C6457">
      <w:pPr>
        <w:spacing w:after="120" w:line="288" w:lineRule="auto"/>
        <w:rPr>
          <w:rFonts w:ascii="Arial" w:hAnsi="Arial" w:cs="Arial"/>
          <w:color w:val="000000"/>
          <w:sz w:val="20"/>
          <w:szCs w:val="20"/>
        </w:rPr>
      </w:pPr>
    </w:p>
    <w:p w14:paraId="4B63B94C" w14:textId="77777777" w:rsidR="005877FA" w:rsidRPr="00F4551E" w:rsidRDefault="005877FA" w:rsidP="000C6457">
      <w:pPr>
        <w:spacing w:after="120" w:line="288" w:lineRule="auto"/>
        <w:rPr>
          <w:rFonts w:ascii="Arial" w:hAnsi="Arial" w:cs="Arial"/>
          <w:color w:val="000000"/>
          <w:sz w:val="22"/>
          <w:szCs w:val="20"/>
        </w:rPr>
      </w:pPr>
      <w:r w:rsidRPr="00F4551E">
        <w:rPr>
          <w:rFonts w:ascii="Arial" w:hAnsi="Arial" w:cs="Arial"/>
          <w:b/>
          <w:bCs/>
          <w:color w:val="000000"/>
          <w:sz w:val="22"/>
          <w:szCs w:val="20"/>
        </w:rPr>
        <w:t>§ 2 Pflichten der Projektleitung</w:t>
      </w:r>
    </w:p>
    <w:p w14:paraId="4BC869C2" w14:textId="77777777" w:rsidR="005877FA" w:rsidRPr="00F4551E" w:rsidRDefault="005877FA" w:rsidP="000C6457">
      <w:pPr>
        <w:pStyle w:val="Listenabsatz"/>
        <w:numPr>
          <w:ilvl w:val="0"/>
          <w:numId w:val="16"/>
        </w:numPr>
        <w:spacing w:after="120" w:line="288" w:lineRule="auto"/>
        <w:contextualSpacing w:val="0"/>
        <w:jc w:val="both"/>
        <w:rPr>
          <w:rFonts w:ascii="Arial" w:hAnsi="Arial" w:cs="Arial"/>
          <w:color w:val="000000"/>
          <w:sz w:val="20"/>
          <w:szCs w:val="20"/>
        </w:rPr>
      </w:pPr>
      <w:r w:rsidRPr="00F4551E">
        <w:rPr>
          <w:rFonts w:ascii="Arial" w:hAnsi="Arial" w:cs="Arial"/>
          <w:color w:val="000000"/>
          <w:sz w:val="20"/>
          <w:szCs w:val="20"/>
        </w:rPr>
        <w:t xml:space="preserve">Die Projektleitung erklärt sich bereit, die in dieser </w:t>
      </w:r>
      <w:r w:rsidRPr="00482F98">
        <w:rPr>
          <w:rFonts w:ascii="Arial" w:hAnsi="Arial" w:cs="Arial"/>
          <w:color w:val="000000"/>
          <w:sz w:val="20"/>
          <w:szCs w:val="20"/>
        </w:rPr>
        <w:t xml:space="preserve">Durchführungsvereinbarung </w:t>
      </w:r>
      <w:r>
        <w:rPr>
          <w:rFonts w:ascii="Arial" w:hAnsi="Arial" w:cs="Arial"/>
          <w:color w:val="000000"/>
          <w:sz w:val="20"/>
          <w:szCs w:val="20"/>
        </w:rPr>
        <w:t>(</w:t>
      </w:r>
      <w:r w:rsidRPr="00FA38F4">
        <w:rPr>
          <w:rFonts w:ascii="Arial" w:hAnsi="Arial" w:cs="Arial"/>
          <w:color w:val="000000"/>
          <w:sz w:val="20"/>
          <w:szCs w:val="20"/>
        </w:rPr>
        <w:t xml:space="preserve">inklusive </w:t>
      </w:r>
      <w:r>
        <w:rPr>
          <w:rFonts w:ascii="Arial" w:hAnsi="Arial" w:cs="Arial"/>
          <w:color w:val="000000"/>
          <w:sz w:val="20"/>
          <w:szCs w:val="20"/>
        </w:rPr>
        <w:t xml:space="preserve">etwaiger </w:t>
      </w:r>
      <w:r w:rsidRPr="00FA38F4">
        <w:rPr>
          <w:rFonts w:ascii="Arial" w:hAnsi="Arial" w:cs="Arial"/>
          <w:color w:val="000000"/>
          <w:sz w:val="20"/>
          <w:szCs w:val="20"/>
        </w:rPr>
        <w:t>Anlagen</w:t>
      </w:r>
      <w:r>
        <w:rPr>
          <w:rFonts w:ascii="Arial" w:hAnsi="Arial" w:cs="Arial"/>
          <w:color w:val="000000"/>
          <w:sz w:val="20"/>
          <w:szCs w:val="20"/>
        </w:rPr>
        <w:t>)</w:t>
      </w:r>
      <w:r w:rsidRPr="00F4551E">
        <w:rPr>
          <w:rFonts w:ascii="Arial" w:hAnsi="Arial" w:cs="Arial"/>
          <w:color w:val="000000"/>
          <w:sz w:val="20"/>
          <w:szCs w:val="20"/>
        </w:rPr>
        <w:t xml:space="preserve"> genannten Verpflichtungen jederzeit einzuhalten.</w:t>
      </w:r>
    </w:p>
    <w:p w14:paraId="628E0673" w14:textId="77777777" w:rsidR="005877FA" w:rsidRPr="00F4551E" w:rsidRDefault="005877FA" w:rsidP="000C6457">
      <w:pPr>
        <w:pStyle w:val="Listenabsatz"/>
        <w:numPr>
          <w:ilvl w:val="0"/>
          <w:numId w:val="16"/>
        </w:numPr>
        <w:autoSpaceDE w:val="0"/>
        <w:autoSpaceDN w:val="0"/>
        <w:adjustRightInd w:val="0"/>
        <w:spacing w:after="120" w:line="288" w:lineRule="auto"/>
        <w:contextualSpacing w:val="0"/>
        <w:jc w:val="both"/>
        <w:rPr>
          <w:rFonts w:ascii="Arial" w:hAnsi="Arial" w:cs="Arial"/>
          <w:color w:val="000000"/>
          <w:sz w:val="20"/>
          <w:szCs w:val="20"/>
        </w:rPr>
      </w:pPr>
      <w:r w:rsidRPr="00F4551E">
        <w:rPr>
          <w:rFonts w:ascii="Arial" w:hAnsi="Arial" w:cs="Arial"/>
          <w:sz w:val="20"/>
          <w:szCs w:val="20"/>
        </w:rPr>
        <w:t xml:space="preserve">Sie wird die in dieser Durchführungsvereinbarung beschriebenen </w:t>
      </w:r>
      <w:r>
        <w:rPr>
          <w:rFonts w:ascii="Arial" w:hAnsi="Arial" w:cs="Arial"/>
          <w:sz w:val="20"/>
          <w:szCs w:val="20"/>
        </w:rPr>
        <w:t>Tätigkeit</w:t>
      </w:r>
      <w:r w:rsidRPr="00F4551E">
        <w:rPr>
          <w:rFonts w:ascii="Arial" w:hAnsi="Arial" w:cs="Arial"/>
          <w:sz w:val="20"/>
          <w:szCs w:val="20"/>
        </w:rPr>
        <w:t>en sorgfältig und gemäß den vertraglichen Bestimmungen und den Leitpunkten der Förderung unter Zugrundelegung des aktuellen Standes von Wissenschaft und Technik sowie unter Beachtung der Regeln guter wissenschaftlicher Praxis leiten, überwachen und durchführen.</w:t>
      </w:r>
    </w:p>
    <w:p w14:paraId="7D9A54D9" w14:textId="77777777" w:rsidR="005877FA" w:rsidRPr="00F4551E" w:rsidRDefault="005877FA" w:rsidP="000C6457">
      <w:pPr>
        <w:pStyle w:val="Listenabsatz"/>
        <w:numPr>
          <w:ilvl w:val="0"/>
          <w:numId w:val="16"/>
        </w:numPr>
        <w:autoSpaceDE w:val="0"/>
        <w:autoSpaceDN w:val="0"/>
        <w:adjustRightInd w:val="0"/>
        <w:spacing w:after="120" w:line="288" w:lineRule="auto"/>
        <w:contextualSpacing w:val="0"/>
        <w:jc w:val="both"/>
        <w:rPr>
          <w:rFonts w:ascii="Arial" w:hAnsi="Arial" w:cs="Arial"/>
          <w:color w:val="000000"/>
          <w:sz w:val="20"/>
          <w:szCs w:val="20"/>
        </w:rPr>
      </w:pPr>
      <w:r w:rsidRPr="00F4551E">
        <w:rPr>
          <w:rFonts w:ascii="Arial" w:hAnsi="Arial" w:cs="Arial"/>
          <w:color w:val="000000"/>
          <w:sz w:val="20"/>
          <w:szCs w:val="20"/>
        </w:rPr>
        <w:t xml:space="preserve">Die unterzeichnende </w:t>
      </w:r>
      <w:r w:rsidRPr="00F4551E">
        <w:rPr>
          <w:rFonts w:ascii="Arial" w:hAnsi="Arial" w:cs="Arial"/>
          <w:sz w:val="20"/>
          <w:szCs w:val="20"/>
        </w:rPr>
        <w:t xml:space="preserve">Projektleitung </w:t>
      </w:r>
      <w:r w:rsidRPr="00F4551E">
        <w:rPr>
          <w:rFonts w:ascii="Arial" w:hAnsi="Arial" w:cs="Arial"/>
          <w:color w:val="000000"/>
          <w:sz w:val="20"/>
          <w:szCs w:val="20"/>
        </w:rPr>
        <w:t xml:space="preserve">ist Ansprechpartner*in </w:t>
      </w:r>
      <w:proofErr w:type="spellStart"/>
      <w:r w:rsidRPr="00F4551E">
        <w:rPr>
          <w:rFonts w:ascii="Arial" w:hAnsi="Arial" w:cs="Arial"/>
          <w:color w:val="000000"/>
          <w:sz w:val="20"/>
          <w:szCs w:val="20"/>
        </w:rPr>
        <w:t>in</w:t>
      </w:r>
      <w:proofErr w:type="spellEnd"/>
      <w:r w:rsidRPr="00F4551E">
        <w:rPr>
          <w:rFonts w:ascii="Arial" w:hAnsi="Arial" w:cs="Arial"/>
          <w:color w:val="000000"/>
          <w:sz w:val="20"/>
          <w:szCs w:val="20"/>
        </w:rPr>
        <w:t xml:space="preserve"> administrativen, inhaltlichen und technischen Fragen. Im Einzelfall kann auch eine </w:t>
      </w:r>
      <w:r>
        <w:rPr>
          <w:rFonts w:ascii="Arial" w:hAnsi="Arial" w:cs="Arial"/>
          <w:color w:val="000000"/>
          <w:sz w:val="20"/>
          <w:szCs w:val="20"/>
        </w:rPr>
        <w:t>andere</w:t>
      </w:r>
      <w:r w:rsidRPr="00F4551E">
        <w:rPr>
          <w:rFonts w:ascii="Arial" w:hAnsi="Arial" w:cs="Arial"/>
          <w:color w:val="000000"/>
          <w:sz w:val="20"/>
          <w:szCs w:val="20"/>
        </w:rPr>
        <w:t xml:space="preserve"> Person durch die Projektleitung bestimmt werden, welche die vorgenannten Funktionen wahrnimmt. </w:t>
      </w:r>
    </w:p>
    <w:p w14:paraId="24B5F854" w14:textId="77777777" w:rsidR="005877FA" w:rsidRDefault="005877FA" w:rsidP="000C6457">
      <w:pPr>
        <w:pStyle w:val="Listenabsatz"/>
        <w:numPr>
          <w:ilvl w:val="0"/>
          <w:numId w:val="16"/>
        </w:numPr>
        <w:spacing w:after="120" w:line="288" w:lineRule="auto"/>
        <w:contextualSpacing w:val="0"/>
        <w:jc w:val="both"/>
        <w:rPr>
          <w:rFonts w:ascii="Arial" w:hAnsi="Arial" w:cs="Arial"/>
          <w:color w:val="000000"/>
          <w:sz w:val="20"/>
          <w:szCs w:val="20"/>
        </w:rPr>
      </w:pPr>
      <w:r w:rsidRPr="00F4551E">
        <w:rPr>
          <w:rFonts w:ascii="Arial" w:hAnsi="Arial" w:cs="Arial"/>
          <w:color w:val="000000"/>
          <w:sz w:val="20"/>
          <w:szCs w:val="20"/>
        </w:rPr>
        <w:t xml:space="preserve">Mit Erhalt der Förderung verpflichtet sich die Projektleitung: </w:t>
      </w:r>
    </w:p>
    <w:p w14:paraId="74046CC7" w14:textId="77777777" w:rsidR="005877FA" w:rsidRPr="00F4551E" w:rsidRDefault="005877FA" w:rsidP="00F0280D">
      <w:pPr>
        <w:pStyle w:val="Listenabsatz"/>
        <w:numPr>
          <w:ilvl w:val="0"/>
          <w:numId w:val="13"/>
        </w:numPr>
        <w:spacing w:before="240" w:after="120" w:line="288" w:lineRule="auto"/>
        <w:jc w:val="both"/>
        <w:rPr>
          <w:rFonts w:ascii="Arial" w:hAnsi="Arial" w:cs="Arial"/>
          <w:color w:val="000000"/>
          <w:sz w:val="20"/>
          <w:szCs w:val="20"/>
        </w:rPr>
      </w:pPr>
      <w:r w:rsidRPr="6CA1C019">
        <w:rPr>
          <w:rFonts w:ascii="Arial" w:hAnsi="Arial" w:cs="Arial"/>
          <w:color w:val="000000" w:themeColor="text1"/>
          <w:sz w:val="20"/>
          <w:szCs w:val="20"/>
        </w:rPr>
        <w:t xml:space="preserve">Lehr-/Lernangebote entsprechend der o. g. Förderlinie auf Basis von Open Educational Resources (OER) zu entwickeln; </w:t>
      </w:r>
    </w:p>
    <w:p w14:paraId="68CE0C52" w14:textId="77777777" w:rsidR="005877FA" w:rsidRPr="00F4551E" w:rsidRDefault="005877FA" w:rsidP="00F0280D">
      <w:pPr>
        <w:pStyle w:val="Listenabsatz"/>
        <w:numPr>
          <w:ilvl w:val="0"/>
          <w:numId w:val="13"/>
        </w:numPr>
        <w:spacing w:before="240" w:after="120" w:line="288" w:lineRule="auto"/>
        <w:contextualSpacing w:val="0"/>
        <w:jc w:val="both"/>
        <w:rPr>
          <w:rFonts w:ascii="Arial" w:hAnsi="Arial" w:cs="Arial"/>
          <w:color w:val="000000"/>
          <w:sz w:val="20"/>
          <w:szCs w:val="20"/>
        </w:rPr>
      </w:pPr>
      <w:r w:rsidRPr="00F4551E">
        <w:rPr>
          <w:rFonts w:ascii="Arial" w:hAnsi="Arial" w:cs="Arial"/>
          <w:color w:val="000000"/>
          <w:sz w:val="20"/>
          <w:szCs w:val="20"/>
        </w:rPr>
        <w:t xml:space="preserve">zum unter a) beschriebenen Zweck an einer Erstberatung einschließlich Rechtsberatung teilzunehmen;  </w:t>
      </w:r>
    </w:p>
    <w:p w14:paraId="43BB93B5" w14:textId="77777777" w:rsidR="005877FA" w:rsidRPr="009958C3" w:rsidRDefault="005877FA" w:rsidP="00F0280D">
      <w:pPr>
        <w:pStyle w:val="Listenabsatz"/>
        <w:numPr>
          <w:ilvl w:val="0"/>
          <w:numId w:val="13"/>
        </w:numPr>
        <w:spacing w:before="240" w:after="120" w:line="288" w:lineRule="auto"/>
        <w:jc w:val="both"/>
        <w:rPr>
          <w:rFonts w:ascii="Arial" w:hAnsi="Arial" w:cs="Arial"/>
          <w:color w:val="000000"/>
          <w:sz w:val="20"/>
          <w:szCs w:val="20"/>
        </w:rPr>
      </w:pPr>
      <w:r w:rsidRPr="6CA1C019">
        <w:rPr>
          <w:rFonts w:ascii="Arial" w:hAnsi="Arial" w:cs="Arial"/>
          <w:sz w:val="20"/>
          <w:szCs w:val="20"/>
        </w:rPr>
        <w:t>sich und für sie tätige wissenschaftliche Mitarbeitende sowie studentische Hilfskräfte oder sonstige Mitarbeitende über die Prinzipien offener Lizenzierung zu informieren und bei Bedarf thematisch passende Beratungsangebote in Anspruch zu nehmen;</w:t>
      </w:r>
    </w:p>
    <w:p w14:paraId="0E1E7281" w14:textId="77777777" w:rsidR="005877FA" w:rsidRPr="009958C3" w:rsidRDefault="005877FA" w:rsidP="00C01004">
      <w:pPr>
        <w:pStyle w:val="Listenabsatz"/>
        <w:numPr>
          <w:ilvl w:val="0"/>
          <w:numId w:val="13"/>
        </w:numPr>
        <w:spacing w:beforeLines="120" w:before="288" w:after="120" w:line="288" w:lineRule="auto"/>
        <w:jc w:val="both"/>
        <w:rPr>
          <w:rFonts w:ascii="Arial" w:hAnsi="Arial" w:cs="Arial"/>
          <w:color w:val="000000"/>
          <w:sz w:val="20"/>
          <w:szCs w:val="20"/>
        </w:rPr>
      </w:pPr>
      <w:r w:rsidRPr="6CA1C019">
        <w:rPr>
          <w:rFonts w:ascii="Arial" w:hAnsi="Arial" w:cs="Arial"/>
          <w:sz w:val="20"/>
          <w:szCs w:val="20"/>
        </w:rPr>
        <w:t>den im Förderzeitraum erstellten OER-Content unter einer der nachfolgend benannten offenen Lizenzen zu lizenzieren und zu veröffentlichen bzw. Mitarbeitende hierzu zu veranlassen:</w:t>
      </w:r>
    </w:p>
    <w:p w14:paraId="411B79FB" w14:textId="77777777" w:rsidR="005877FA" w:rsidRPr="00F0280D" w:rsidRDefault="005877FA" w:rsidP="00C01004">
      <w:pPr>
        <w:pStyle w:val="Listenabsatz"/>
        <w:numPr>
          <w:ilvl w:val="0"/>
          <w:numId w:val="37"/>
        </w:numPr>
        <w:spacing w:beforeLines="120" w:before="288" w:line="288" w:lineRule="auto"/>
        <w:ind w:left="1429"/>
      </w:pPr>
      <w:r w:rsidRPr="00F4551E">
        <w:rPr>
          <w:rFonts w:ascii="Arial" w:eastAsia="Calibri" w:hAnsi="Arial" w:cs="Arial"/>
          <w:sz w:val="20"/>
          <w:szCs w:val="20"/>
        </w:rPr>
        <w:lastRenderedPageBreak/>
        <w:t>für Lehr-/Lern</w:t>
      </w:r>
      <w:r>
        <w:rPr>
          <w:rFonts w:ascii="Arial" w:eastAsia="Calibri" w:hAnsi="Arial" w:cs="Arial"/>
          <w:sz w:val="20"/>
          <w:szCs w:val="20"/>
        </w:rPr>
        <w:t>angebote</w:t>
      </w:r>
      <w:r w:rsidRPr="00F4551E">
        <w:rPr>
          <w:rFonts w:ascii="Arial" w:eastAsia="Calibri" w:hAnsi="Arial" w:cs="Arial"/>
          <w:sz w:val="20"/>
          <w:szCs w:val="20"/>
        </w:rPr>
        <w:t xml:space="preserve">/Materialien: </w:t>
      </w:r>
      <w:r w:rsidRPr="6CA1C019">
        <w:rPr>
          <w:rFonts w:ascii="Arial" w:eastAsia="Calibri" w:hAnsi="Arial" w:cs="Arial"/>
          <w:sz w:val="20"/>
          <w:szCs w:val="20"/>
        </w:rPr>
        <w:t>Creative-Commons-Lizenz</w:t>
      </w:r>
      <w:hyperlink r:id="rId11" w:history="1"/>
      <w:r w:rsidRPr="6CA1C019">
        <w:rPr>
          <w:rFonts w:ascii="Arial" w:eastAsia="Calibri" w:hAnsi="Arial" w:cs="Arial"/>
          <w:sz w:val="20"/>
          <w:szCs w:val="20"/>
        </w:rPr>
        <w:t xml:space="preserve"> </w:t>
      </w:r>
    </w:p>
    <w:p w14:paraId="56237816" w14:textId="77777777" w:rsidR="005877FA" w:rsidRDefault="005877FA" w:rsidP="00C01004">
      <w:pPr>
        <w:pStyle w:val="Listenabsatz"/>
        <w:spacing w:beforeLines="120" w:before="288" w:line="288" w:lineRule="auto"/>
        <w:ind w:left="1429"/>
        <w:rPr>
          <w:rFonts w:ascii="Arial" w:eastAsia="Calibri" w:hAnsi="Arial" w:cs="Arial"/>
          <w:sz w:val="20"/>
          <w:szCs w:val="20"/>
        </w:rPr>
      </w:pPr>
      <w:r w:rsidRPr="00F0280D">
        <w:rPr>
          <w:rFonts w:ascii="Arial" w:eastAsia="Calibri" w:hAnsi="Arial" w:cs="Arial"/>
          <w:sz w:val="20"/>
          <w:szCs w:val="20"/>
        </w:rPr>
        <w:t>(</w:t>
      </w:r>
      <w:hyperlink r:id="rId12" w:history="1">
        <w:r w:rsidRPr="000C6457">
          <w:rPr>
            <w:rStyle w:val="Hyperlink"/>
            <w:rFonts w:ascii="Arial" w:eastAsia="Calibri" w:hAnsi="Arial" w:cs="Arial"/>
            <w:sz w:val="20"/>
            <w:szCs w:val="20"/>
          </w:rPr>
          <w:t>https://creativecommons.org/licenses/?lang=de</w:t>
        </w:r>
      </w:hyperlink>
      <w:r w:rsidRPr="6CA1C019">
        <w:rPr>
          <w:rFonts w:ascii="Arial" w:eastAsia="Calibri" w:hAnsi="Arial" w:cs="Arial"/>
          <w:color w:val="0000FF"/>
          <w:sz w:val="20"/>
          <w:szCs w:val="20"/>
          <w:u w:val="single"/>
        </w:rPr>
        <w:t>)</w:t>
      </w:r>
      <w:r w:rsidRPr="6CA1C019">
        <w:rPr>
          <w:rFonts w:ascii="Arial" w:eastAsia="Calibri" w:hAnsi="Arial" w:cs="Arial"/>
          <w:sz w:val="20"/>
          <w:szCs w:val="20"/>
        </w:rPr>
        <w:t xml:space="preserve">, </w:t>
      </w:r>
    </w:p>
    <w:p w14:paraId="29C2BF08" w14:textId="77777777" w:rsidR="005877FA" w:rsidRPr="00D0766A" w:rsidRDefault="005877FA" w:rsidP="00C01004">
      <w:pPr>
        <w:pStyle w:val="Listenabsatz"/>
        <w:spacing w:beforeLines="120" w:before="288" w:line="288" w:lineRule="auto"/>
        <w:ind w:left="1429"/>
      </w:pPr>
      <w:r w:rsidRPr="6CA1C019">
        <w:rPr>
          <w:rFonts w:ascii="Arial" w:eastAsia="Calibri" w:hAnsi="Arial" w:cs="Arial"/>
          <w:sz w:val="20"/>
          <w:szCs w:val="20"/>
        </w:rPr>
        <w:t xml:space="preserve">und zwar </w:t>
      </w:r>
      <w:r w:rsidRPr="6CA1C019">
        <w:rPr>
          <w:rFonts w:ascii="Arial" w:hAnsi="Arial" w:cs="Arial"/>
          <w:b/>
          <w:bCs/>
          <w:sz w:val="20"/>
          <w:szCs w:val="20"/>
        </w:rPr>
        <w:t>CC BY</w:t>
      </w:r>
      <w:r w:rsidRPr="6CA1C019">
        <w:rPr>
          <w:rFonts w:ascii="Arial" w:hAnsi="Arial" w:cs="Arial"/>
          <w:sz w:val="20"/>
          <w:szCs w:val="20"/>
        </w:rPr>
        <w:t xml:space="preserve"> und/oder </w:t>
      </w:r>
      <w:r w:rsidRPr="00F0280D">
        <w:rPr>
          <w:rFonts w:ascii="Arial" w:hAnsi="Arial" w:cs="Arial"/>
          <w:b/>
          <w:bCs/>
          <w:sz w:val="20"/>
          <w:szCs w:val="20"/>
        </w:rPr>
        <w:t>CC BY-SA</w:t>
      </w:r>
      <w:r w:rsidRPr="6CA1C019">
        <w:rPr>
          <w:rFonts w:ascii="Arial" w:eastAsia="Calibri" w:hAnsi="Arial" w:cs="Arial"/>
          <w:sz w:val="20"/>
          <w:szCs w:val="20"/>
        </w:rPr>
        <w:t xml:space="preserve">, </w:t>
      </w:r>
      <w:r w:rsidRPr="6CA1C019">
        <w:rPr>
          <w:rFonts w:ascii="Arial" w:hAnsi="Arial" w:cs="Arial"/>
          <w:sz w:val="20"/>
          <w:szCs w:val="20"/>
        </w:rPr>
        <w:t xml:space="preserve">in Einzelfällen ggf. auch </w:t>
      </w:r>
      <w:r w:rsidRPr="6CA1C019">
        <w:rPr>
          <w:rFonts w:ascii="Arial" w:hAnsi="Arial" w:cs="Arial"/>
          <w:b/>
          <w:bCs/>
          <w:sz w:val="20"/>
          <w:szCs w:val="20"/>
        </w:rPr>
        <w:t>CC0</w:t>
      </w:r>
      <w:r w:rsidRPr="6CA1C019">
        <w:rPr>
          <w:rFonts w:ascii="Arial" w:hAnsi="Arial" w:cs="Arial"/>
          <w:sz w:val="20"/>
          <w:szCs w:val="20"/>
        </w:rPr>
        <w:t>)</w:t>
      </w:r>
      <w:r w:rsidRPr="6CA1C019">
        <w:rPr>
          <w:rFonts w:ascii="Arial" w:eastAsia="Calibri" w:hAnsi="Arial" w:cs="Arial"/>
          <w:sz w:val="20"/>
          <w:szCs w:val="20"/>
        </w:rPr>
        <w:t xml:space="preserve">, </w:t>
      </w:r>
    </w:p>
    <w:p w14:paraId="2F2763FC" w14:textId="77777777" w:rsidR="005877FA" w:rsidRPr="00F0280D" w:rsidRDefault="005877FA" w:rsidP="00C01004">
      <w:pPr>
        <w:pStyle w:val="Listenabsatz"/>
        <w:numPr>
          <w:ilvl w:val="0"/>
          <w:numId w:val="37"/>
        </w:numPr>
        <w:spacing w:beforeLines="120" w:before="288" w:line="288" w:lineRule="auto"/>
        <w:ind w:left="1429"/>
        <w:rPr>
          <w:rFonts w:ascii="Arial" w:eastAsia="Calibri" w:hAnsi="Arial" w:cs="Arial"/>
          <w:strike/>
          <w:sz w:val="20"/>
          <w:szCs w:val="20"/>
        </w:rPr>
      </w:pPr>
      <w:r w:rsidRPr="6CA1C019">
        <w:rPr>
          <w:rFonts w:ascii="Arial" w:eastAsia="Calibri" w:hAnsi="Arial" w:cs="Arial"/>
          <w:sz w:val="20"/>
          <w:szCs w:val="20"/>
          <w:lang w:val="en-GB"/>
        </w:rPr>
        <w:t xml:space="preserve">für Software: </w:t>
      </w:r>
      <w:r w:rsidRPr="00F0280D">
        <w:rPr>
          <w:rFonts w:ascii="Arial" w:eastAsia="Calibri" w:hAnsi="Arial" w:cs="Arial"/>
          <w:b/>
          <w:bCs/>
          <w:sz w:val="20"/>
          <w:szCs w:val="20"/>
          <w:lang w:val="en-GB"/>
        </w:rPr>
        <w:t>GNU General Public License</w:t>
      </w:r>
    </w:p>
    <w:p w14:paraId="1533785E" w14:textId="77777777" w:rsidR="005877FA" w:rsidRPr="00D10493" w:rsidRDefault="005877FA" w:rsidP="00C01004">
      <w:pPr>
        <w:pStyle w:val="Listenabsatz"/>
        <w:spacing w:beforeLines="120" w:before="288" w:line="288" w:lineRule="auto"/>
        <w:ind w:left="1429"/>
        <w:rPr>
          <w:rFonts w:ascii="Arial" w:eastAsia="Calibri" w:hAnsi="Arial" w:cs="Arial"/>
          <w:sz w:val="20"/>
          <w:szCs w:val="20"/>
        </w:rPr>
      </w:pPr>
      <w:r w:rsidRPr="00D10493">
        <w:rPr>
          <w:rStyle w:val="Hyperlink"/>
          <w:rFonts w:ascii="Arial" w:eastAsia="Calibri" w:hAnsi="Arial" w:cs="Arial"/>
          <w:color w:val="auto"/>
          <w:sz w:val="20"/>
          <w:szCs w:val="20"/>
        </w:rPr>
        <w:t>(</w:t>
      </w:r>
      <w:hyperlink r:id="rId13" w:history="1">
        <w:r w:rsidRPr="00344E92">
          <w:rPr>
            <w:rStyle w:val="Hyperlink"/>
            <w:rFonts w:ascii="Arial" w:eastAsia="Calibri" w:hAnsi="Arial" w:cs="Arial"/>
            <w:sz w:val="20"/>
            <w:szCs w:val="20"/>
          </w:rPr>
          <w:t>https://www.gnu.org/licenses/gpl-3.0</w:t>
        </w:r>
      </w:hyperlink>
      <w:r w:rsidRPr="00D10493">
        <w:rPr>
          <w:rStyle w:val="Hyperlink"/>
          <w:rFonts w:ascii="Arial" w:eastAsia="Calibri" w:hAnsi="Arial" w:cs="Arial"/>
          <w:color w:val="auto"/>
          <w:sz w:val="20"/>
          <w:szCs w:val="20"/>
        </w:rPr>
        <w:t>)</w:t>
      </w:r>
      <w:r w:rsidRPr="00D10493">
        <w:rPr>
          <w:rFonts w:ascii="Arial" w:eastAsia="Calibri" w:hAnsi="Arial" w:cs="Arial"/>
          <w:sz w:val="20"/>
          <w:szCs w:val="20"/>
        </w:rPr>
        <w:t>,</w:t>
      </w:r>
    </w:p>
    <w:p w14:paraId="729D5C00" w14:textId="77777777" w:rsidR="005877FA" w:rsidRPr="00D10493" w:rsidRDefault="005877FA" w:rsidP="00C01004">
      <w:pPr>
        <w:pStyle w:val="Listenabsatz"/>
        <w:spacing w:beforeLines="120" w:before="288" w:line="288" w:lineRule="auto"/>
        <w:ind w:left="1429"/>
        <w:rPr>
          <w:rFonts w:ascii="Arial" w:eastAsia="Calibri" w:hAnsi="Arial" w:cs="Arial"/>
          <w:b/>
          <w:bCs/>
          <w:sz w:val="20"/>
          <w:szCs w:val="20"/>
        </w:rPr>
      </w:pPr>
      <w:r w:rsidRPr="00D10493">
        <w:rPr>
          <w:rFonts w:ascii="Arial" w:eastAsia="Calibri" w:hAnsi="Arial" w:cs="Arial"/>
          <w:b/>
          <w:bCs/>
          <w:sz w:val="20"/>
          <w:szCs w:val="20"/>
        </w:rPr>
        <w:t>MIT-License</w:t>
      </w:r>
    </w:p>
    <w:p w14:paraId="19DF7280" w14:textId="77777777" w:rsidR="005877FA" w:rsidRPr="00D10493" w:rsidRDefault="005877FA" w:rsidP="00C01004">
      <w:pPr>
        <w:pStyle w:val="Listenabsatz"/>
        <w:spacing w:beforeLines="120" w:before="288" w:line="288" w:lineRule="auto"/>
        <w:ind w:left="1429"/>
        <w:rPr>
          <w:rFonts w:ascii="Arial" w:eastAsia="Calibri" w:hAnsi="Arial" w:cs="Arial"/>
          <w:b/>
          <w:bCs/>
          <w:sz w:val="20"/>
          <w:szCs w:val="20"/>
          <w:u w:val="single"/>
        </w:rPr>
      </w:pPr>
      <w:r w:rsidRPr="00D10493">
        <w:rPr>
          <w:rStyle w:val="Hyperlink"/>
          <w:rFonts w:ascii="Arial" w:eastAsia="Calibri" w:hAnsi="Arial" w:cs="Arial"/>
          <w:color w:val="auto"/>
          <w:sz w:val="20"/>
          <w:szCs w:val="20"/>
        </w:rPr>
        <w:t>(</w:t>
      </w:r>
      <w:r w:rsidRPr="00F0280D">
        <w:rPr>
          <w:rStyle w:val="Hyperlink"/>
          <w:rFonts w:ascii="Arial" w:eastAsia="Calibri" w:hAnsi="Arial" w:cs="Arial"/>
          <w:sz w:val="20"/>
          <w:szCs w:val="20"/>
        </w:rPr>
        <w:t>https://opensource.org/license/mit/</w:t>
      </w:r>
      <w:r w:rsidRPr="00F0280D">
        <w:rPr>
          <w:rStyle w:val="Hyperlink"/>
          <w:rFonts w:ascii="Arial" w:eastAsia="Calibri" w:hAnsi="Arial" w:cs="Arial"/>
          <w:color w:val="auto"/>
          <w:sz w:val="20"/>
          <w:szCs w:val="20"/>
        </w:rPr>
        <w:t>)</w:t>
      </w:r>
      <w:r w:rsidRPr="00F0280D">
        <w:rPr>
          <w:rStyle w:val="Hyperlink"/>
          <w:rFonts w:eastAsia="Calibri"/>
          <w:color w:val="auto"/>
        </w:rPr>
        <w:t>,</w:t>
      </w:r>
      <w:r>
        <w:br/>
      </w:r>
    </w:p>
    <w:p w14:paraId="2C384DC7" w14:textId="77777777" w:rsidR="005877FA" w:rsidRPr="00F0280D" w:rsidRDefault="005877FA" w:rsidP="00F0280D">
      <w:pPr>
        <w:pStyle w:val="Listenabsatz"/>
        <w:numPr>
          <w:ilvl w:val="0"/>
          <w:numId w:val="13"/>
        </w:numPr>
        <w:spacing w:after="120" w:line="288" w:lineRule="auto"/>
        <w:ind w:left="1066" w:hanging="357"/>
        <w:contextualSpacing w:val="0"/>
        <w:jc w:val="both"/>
        <w:rPr>
          <w:rFonts w:ascii="Arial" w:hAnsi="Arial" w:cs="Arial"/>
          <w:color w:val="000000"/>
          <w:sz w:val="20"/>
          <w:szCs w:val="20"/>
        </w:rPr>
      </w:pPr>
      <w:r w:rsidRPr="00F4551E">
        <w:rPr>
          <w:rFonts w:ascii="Arial" w:hAnsi="Arial" w:cs="Arial"/>
          <w:color w:val="000000"/>
          <w:sz w:val="20"/>
          <w:szCs w:val="20"/>
        </w:rPr>
        <w:t xml:space="preserve">den OER-Content </w:t>
      </w:r>
      <w:r w:rsidRPr="6CA1C019">
        <w:rPr>
          <w:rFonts w:ascii="Arial" w:hAnsi="Arial" w:cs="Arial"/>
          <w:color w:val="000000"/>
          <w:sz w:val="20"/>
          <w:szCs w:val="20"/>
        </w:rPr>
        <w:t xml:space="preserve">über die hochschulübergreifende Plattform </w:t>
      </w:r>
      <w:hyperlink r:id="rId14" w:history="1">
        <w:r w:rsidRPr="000C6457">
          <w:rPr>
            <w:rStyle w:val="Hyperlink"/>
            <w:rFonts w:ascii="Arial" w:eastAsia="Calibri" w:hAnsi="Arial" w:cs="Arial"/>
            <w:sz w:val="20"/>
            <w:szCs w:val="20"/>
          </w:rPr>
          <w:t>www.hoou.de</w:t>
        </w:r>
      </w:hyperlink>
      <w:r w:rsidRPr="6CA1C019">
        <w:rPr>
          <w:rFonts w:ascii="Arial" w:hAnsi="Arial" w:cs="Arial"/>
          <w:color w:val="000000"/>
          <w:sz w:val="20"/>
          <w:szCs w:val="20"/>
        </w:rPr>
        <w:t xml:space="preserve"> und/oder sonstige von der HOOU bereitgestellte und/oder benannte Lernmanagementsysteme bzw. Dienste</w:t>
      </w:r>
      <w:r>
        <w:rPr>
          <w:rFonts w:ascii="Arial" w:hAnsi="Arial" w:cs="Arial"/>
          <w:color w:val="000000"/>
          <w:sz w:val="20"/>
          <w:szCs w:val="20"/>
        </w:rPr>
        <w:t xml:space="preserve"> </w:t>
      </w:r>
      <w:r w:rsidRPr="00F4551E">
        <w:rPr>
          <w:rFonts w:ascii="Arial" w:hAnsi="Arial" w:cs="Arial"/>
          <w:color w:val="000000"/>
          <w:sz w:val="20"/>
          <w:szCs w:val="20"/>
        </w:rPr>
        <w:t xml:space="preserve">den Hochschulangehörigen </w:t>
      </w:r>
      <w:r>
        <w:rPr>
          <w:rFonts w:ascii="Arial" w:hAnsi="Arial" w:cs="Arial"/>
          <w:color w:val="000000"/>
          <w:sz w:val="20"/>
          <w:szCs w:val="20"/>
        </w:rPr>
        <w:t>und</w:t>
      </w:r>
      <w:r w:rsidRPr="00F4551E">
        <w:rPr>
          <w:rFonts w:ascii="Arial" w:hAnsi="Arial" w:cs="Arial"/>
          <w:color w:val="000000"/>
          <w:sz w:val="20"/>
          <w:szCs w:val="20"/>
        </w:rPr>
        <w:t xml:space="preserve"> einer weiterführenden Öffentlichkeit zur Verfügung </w:t>
      </w:r>
      <w:r w:rsidRPr="00C81876">
        <w:rPr>
          <w:rFonts w:ascii="Arial" w:hAnsi="Arial" w:cs="Arial"/>
          <w:color w:val="000000"/>
          <w:sz w:val="20"/>
          <w:szCs w:val="20"/>
        </w:rPr>
        <w:t>zu stellen;</w:t>
      </w:r>
    </w:p>
    <w:p w14:paraId="070C8464" w14:textId="77777777" w:rsidR="005877FA" w:rsidRPr="00F4551E" w:rsidRDefault="005877FA" w:rsidP="00F0280D">
      <w:pPr>
        <w:pStyle w:val="Listenabsatz"/>
        <w:numPr>
          <w:ilvl w:val="0"/>
          <w:numId w:val="13"/>
        </w:numPr>
        <w:spacing w:after="120" w:line="288" w:lineRule="auto"/>
        <w:ind w:left="1066" w:hanging="357"/>
        <w:contextualSpacing w:val="0"/>
        <w:jc w:val="both"/>
        <w:rPr>
          <w:rFonts w:ascii="Arial" w:hAnsi="Arial" w:cs="Arial"/>
          <w:color w:val="000000"/>
          <w:sz w:val="20"/>
          <w:szCs w:val="20"/>
        </w:rPr>
      </w:pPr>
      <w:r w:rsidRPr="00F4551E">
        <w:rPr>
          <w:rFonts w:ascii="Arial" w:hAnsi="Arial" w:cs="Arial"/>
          <w:color w:val="000000"/>
          <w:sz w:val="20"/>
          <w:szCs w:val="20"/>
        </w:rPr>
        <w:t xml:space="preserve">zwecks Nachhaltigkeit der Projektnutzung sämtliche Materialien in mehreren Formaten zur Verfügung zu stellen (bei Texten etc. mindestens als PDF, DOCX und TXT) und das </w:t>
      </w:r>
      <w:r w:rsidRPr="002D6FDE">
        <w:rPr>
          <w:rFonts w:ascii="Arial" w:hAnsi="Arial" w:cs="Arial"/>
          <w:color w:val="000000"/>
          <w:sz w:val="20"/>
          <w:szCs w:val="20"/>
        </w:rPr>
        <w:t>Lehr-/Lernangebot so zu konzipieren, dass es nach Projektende ohne weitere (technische) Anforderungen nutzbar ist;</w:t>
      </w:r>
      <w:r w:rsidRPr="00F4551E">
        <w:rPr>
          <w:rFonts w:ascii="Arial" w:hAnsi="Arial" w:cs="Arial"/>
          <w:color w:val="000000"/>
          <w:sz w:val="20"/>
          <w:szCs w:val="20"/>
        </w:rPr>
        <w:t xml:space="preserve"> </w:t>
      </w:r>
    </w:p>
    <w:p w14:paraId="063FB38B" w14:textId="77777777" w:rsidR="005877FA" w:rsidRPr="00F4551E" w:rsidRDefault="005877FA" w:rsidP="00F0280D">
      <w:pPr>
        <w:pStyle w:val="Listenabsatz"/>
        <w:numPr>
          <w:ilvl w:val="0"/>
          <w:numId w:val="13"/>
        </w:numPr>
        <w:spacing w:after="120" w:line="288" w:lineRule="auto"/>
        <w:ind w:left="1066" w:hanging="357"/>
        <w:contextualSpacing w:val="0"/>
        <w:jc w:val="both"/>
        <w:rPr>
          <w:rFonts w:ascii="Arial" w:hAnsi="Arial" w:cs="Arial"/>
          <w:color w:val="000000"/>
          <w:sz w:val="20"/>
          <w:szCs w:val="20"/>
        </w:rPr>
      </w:pPr>
      <w:r w:rsidRPr="000C6457">
        <w:rPr>
          <w:rFonts w:ascii="Arial" w:hAnsi="Arial" w:cs="Arial"/>
          <w:color w:val="000000"/>
          <w:sz w:val="20"/>
          <w:szCs w:val="20"/>
        </w:rPr>
        <w:t>zwecks einfacher Weiterbearbeitung der Materialien die Arbeitsergebnisse und ggf. zugehörige Artefakte spätestens zum Zeitpunkt der Veröffentlichung quelloffen vorzulegen (z. B. das einer PDF zugrundeliegende Originaldokument, die in einer Präsentation vorkommenden Bilder in geeigneter Qualität, der Quelltext/die Quelldatei eines kompilierten Mediums).</w:t>
      </w:r>
    </w:p>
    <w:p w14:paraId="54D78C59" w14:textId="212BBC90" w:rsidR="005877FA" w:rsidRPr="00F4551E" w:rsidRDefault="005877FA" w:rsidP="00F0280D">
      <w:pPr>
        <w:pStyle w:val="Listenabsatz"/>
        <w:numPr>
          <w:ilvl w:val="0"/>
          <w:numId w:val="13"/>
        </w:numPr>
        <w:spacing w:after="120" w:line="288" w:lineRule="auto"/>
        <w:ind w:left="1066" w:hanging="357"/>
        <w:contextualSpacing w:val="0"/>
        <w:jc w:val="both"/>
        <w:rPr>
          <w:rFonts w:ascii="Arial" w:hAnsi="Arial" w:cs="Arial"/>
          <w:color w:val="000000"/>
          <w:sz w:val="20"/>
          <w:szCs w:val="20"/>
        </w:rPr>
      </w:pPr>
      <w:r w:rsidRPr="000C6457">
        <w:rPr>
          <w:rFonts w:ascii="Arial" w:hAnsi="Arial" w:cs="Arial"/>
          <w:color w:val="000000"/>
          <w:sz w:val="20"/>
          <w:szCs w:val="20"/>
        </w:rPr>
        <w:t xml:space="preserve">die Namensnennung bei Veröffentlichung nach Absprache unter den Beteiligten wie folgt vorzunehmen: „HOOU | Name Projektteam und/oder Vorname(n) Nachname(n)“ der Urheber*innen </w:t>
      </w:r>
    </w:p>
    <w:p w14:paraId="6C301CA7" w14:textId="77777777" w:rsidR="005877FA" w:rsidRPr="00F4551E" w:rsidRDefault="005877FA" w:rsidP="00F0280D">
      <w:pPr>
        <w:pStyle w:val="Listenabsatz"/>
        <w:numPr>
          <w:ilvl w:val="0"/>
          <w:numId w:val="13"/>
        </w:numPr>
        <w:spacing w:after="120" w:line="288" w:lineRule="auto"/>
        <w:ind w:left="1066" w:hanging="357"/>
        <w:contextualSpacing w:val="0"/>
        <w:jc w:val="both"/>
        <w:rPr>
          <w:rFonts w:ascii="Arial" w:hAnsi="Arial" w:cs="Arial"/>
          <w:color w:val="000000"/>
          <w:sz w:val="20"/>
          <w:szCs w:val="20"/>
        </w:rPr>
      </w:pPr>
      <w:r w:rsidRPr="000C6457">
        <w:rPr>
          <w:rFonts w:ascii="Arial" w:hAnsi="Arial" w:cs="Arial"/>
          <w:color w:val="000000"/>
          <w:sz w:val="20"/>
          <w:szCs w:val="20"/>
        </w:rPr>
        <w:t>bei Veröffentlichungen über das eigene HOOU-Projekt sowie Maßnahmen der Öffentlichkeitsarbeit im Rahmen der HOOU mitzuwirken. (Dies beinhaltet u. a. die Teilnahme an relevanten Netzwerktreffen, (nach Absprache) an sonstigen Veranstaltungen der HOOU, die Nutzung relevanter Social-Media-Kanäle sowie die Verbreitung der Arbeitsergebnisse und die Ankündigung relevanter Veranstaltungen über die eigenen sonstigen Kanäle und Netzwerke);</w:t>
      </w:r>
    </w:p>
    <w:p w14:paraId="0CC82935" w14:textId="77777777" w:rsidR="005877FA" w:rsidRDefault="005877FA" w:rsidP="00F0280D">
      <w:pPr>
        <w:pStyle w:val="Listenabsatz"/>
        <w:numPr>
          <w:ilvl w:val="0"/>
          <w:numId w:val="13"/>
        </w:numPr>
        <w:spacing w:after="120" w:line="288" w:lineRule="auto"/>
        <w:ind w:left="1066" w:hanging="357"/>
        <w:contextualSpacing w:val="0"/>
        <w:jc w:val="both"/>
        <w:rPr>
          <w:rFonts w:ascii="Arial" w:hAnsi="Arial" w:cs="Arial"/>
          <w:color w:val="000000"/>
          <w:sz w:val="20"/>
          <w:szCs w:val="20"/>
        </w:rPr>
      </w:pPr>
      <w:r w:rsidRPr="000C6457">
        <w:rPr>
          <w:rFonts w:ascii="Arial" w:hAnsi="Arial" w:cs="Arial"/>
          <w:color w:val="000000"/>
          <w:sz w:val="20"/>
          <w:szCs w:val="20"/>
        </w:rPr>
        <w:t>durch geeignete Maßnahmen sicherzustellen, dass das Vorhaben auch hinsichtlich der übrigen organisatorischen Bedingungen (personelle und räumliche Gegebenheiten) ordnungsgemäß durchgeführt werden kann.</w:t>
      </w:r>
    </w:p>
    <w:p w14:paraId="75E19783" w14:textId="77777777" w:rsidR="005877FA" w:rsidRPr="00D86A5A" w:rsidRDefault="005877FA" w:rsidP="000C6457">
      <w:pPr>
        <w:pStyle w:val="Listenabsatz"/>
        <w:spacing w:after="120" w:line="288" w:lineRule="auto"/>
        <w:ind w:left="1068"/>
        <w:jc w:val="both"/>
        <w:rPr>
          <w:rFonts w:ascii="Arial" w:hAnsi="Arial" w:cs="Arial"/>
          <w:color w:val="000000"/>
          <w:sz w:val="20"/>
          <w:szCs w:val="20"/>
        </w:rPr>
      </w:pPr>
    </w:p>
    <w:p w14:paraId="6A7E84CF" w14:textId="77777777" w:rsidR="005877FA" w:rsidRDefault="005877FA" w:rsidP="00F0280D">
      <w:pPr>
        <w:pStyle w:val="Listenabsatz"/>
        <w:numPr>
          <w:ilvl w:val="0"/>
          <w:numId w:val="16"/>
        </w:numPr>
        <w:spacing w:before="240" w:after="120" w:line="288" w:lineRule="auto"/>
        <w:jc w:val="both"/>
        <w:rPr>
          <w:rFonts w:ascii="Arial" w:hAnsi="Arial" w:cs="Arial"/>
          <w:color w:val="000000"/>
          <w:sz w:val="20"/>
          <w:szCs w:val="20"/>
        </w:rPr>
      </w:pPr>
      <w:r w:rsidRPr="6CA1C019">
        <w:rPr>
          <w:rFonts w:ascii="Arial" w:hAnsi="Arial" w:cs="Arial"/>
          <w:color w:val="000000" w:themeColor="text1"/>
          <w:sz w:val="20"/>
          <w:szCs w:val="20"/>
        </w:rPr>
        <w:t>Die Projektleitung verpflichtet</w:t>
      </w:r>
      <w:r>
        <w:rPr>
          <w:rFonts w:ascii="Arial" w:hAnsi="Arial" w:cs="Arial"/>
          <w:color w:val="000000" w:themeColor="text1"/>
          <w:sz w:val="20"/>
          <w:szCs w:val="20"/>
        </w:rPr>
        <w:t>,</w:t>
      </w:r>
      <w:r w:rsidRPr="6CA1C019">
        <w:rPr>
          <w:rFonts w:ascii="Arial" w:hAnsi="Arial" w:cs="Arial"/>
          <w:color w:val="000000" w:themeColor="text1"/>
          <w:sz w:val="20"/>
          <w:szCs w:val="20"/>
        </w:rPr>
        <w:t xml:space="preserve"> sich das bewilligte HOOU-Projektbudget ausschließlich für Maßnahmen und Anschaffungen zu verwenden, die im unmittelbaren Zusammenhang mit dem HOOU-Projekt stehen, das Gegenstand dieser Durchführungsvereinbarung ist, d. h. für Konzeption und Produktion digitaler Lehr-/Lernmaterialien, notwendige Ressourcen, angemessene projektbezogene Marketing- und Öffentlichkeitsarbeit</w:t>
      </w:r>
      <w:r>
        <w:rPr>
          <w:rFonts w:ascii="Arial" w:hAnsi="Arial" w:cs="Arial"/>
          <w:color w:val="000000" w:themeColor="text1"/>
          <w:sz w:val="20"/>
          <w:szCs w:val="20"/>
        </w:rPr>
        <w:t>sm</w:t>
      </w:r>
      <w:r w:rsidRPr="6CA1C019">
        <w:rPr>
          <w:rFonts w:ascii="Arial" w:hAnsi="Arial" w:cs="Arial"/>
          <w:color w:val="000000" w:themeColor="text1"/>
          <w:sz w:val="20"/>
          <w:szCs w:val="20"/>
        </w:rPr>
        <w:t xml:space="preserve">aßnahmen sowie die Zusammenarbeit </w:t>
      </w:r>
      <w:proofErr w:type="gramStart"/>
      <w:r w:rsidRPr="6CA1C019">
        <w:rPr>
          <w:rFonts w:ascii="Arial" w:hAnsi="Arial" w:cs="Arial"/>
          <w:color w:val="000000" w:themeColor="text1"/>
          <w:sz w:val="20"/>
          <w:szCs w:val="20"/>
        </w:rPr>
        <w:t>mit externen Partner</w:t>
      </w:r>
      <w:proofErr w:type="gramEnd"/>
      <w:r w:rsidRPr="6CA1C019">
        <w:rPr>
          <w:rFonts w:ascii="Arial" w:hAnsi="Arial" w:cs="Arial"/>
          <w:color w:val="000000" w:themeColor="text1"/>
          <w:sz w:val="20"/>
          <w:szCs w:val="20"/>
        </w:rPr>
        <w:t xml:space="preserve">*innen. Reisekosten können in einem begrenzten Umfang, soweit sie für den Erfolg des Projektes zwingend erforderlich sind, erstattet werden. Dabei werden nur die tatsächlich angefallenen Kosten, die mit Belegen nachweisbar sind, erstattet. </w:t>
      </w:r>
    </w:p>
    <w:p w14:paraId="12B9DBBC" w14:textId="77777777" w:rsidR="005877FA" w:rsidRDefault="005877FA" w:rsidP="00F0280D">
      <w:pPr>
        <w:pStyle w:val="Listenabsatz"/>
        <w:numPr>
          <w:ilvl w:val="0"/>
          <w:numId w:val="16"/>
        </w:numPr>
        <w:spacing w:before="240" w:after="120" w:line="288" w:lineRule="auto"/>
        <w:contextualSpacing w:val="0"/>
        <w:jc w:val="both"/>
        <w:rPr>
          <w:rFonts w:ascii="Arial" w:hAnsi="Arial" w:cs="Arial"/>
          <w:color w:val="000000"/>
          <w:sz w:val="20"/>
          <w:szCs w:val="20"/>
        </w:rPr>
      </w:pPr>
      <w:r w:rsidRPr="00D86A5A">
        <w:rPr>
          <w:rFonts w:ascii="Arial" w:hAnsi="Arial" w:cs="Arial"/>
          <w:color w:val="000000"/>
          <w:sz w:val="20"/>
          <w:szCs w:val="20"/>
        </w:rPr>
        <w:lastRenderedPageBreak/>
        <w:t>Die Projektleitung trägt die Verantwortung für einen sparsamen und mit den Vorgaben des Vergaberechts kompatiblen Einsatz der bereitgestellten OER-Content-Fördermittel. Mit Abschluss des HOOU-Projektes ist im Rahmen eines Abschlussberichtes die vollständige und zweckgebundene Mittelverwendung darzulegen.</w:t>
      </w:r>
    </w:p>
    <w:p w14:paraId="7F2F694D" w14:textId="2CAC4151" w:rsidR="005877FA" w:rsidRDefault="005877FA" w:rsidP="000C6457">
      <w:pPr>
        <w:pStyle w:val="Listenabsatz"/>
        <w:numPr>
          <w:ilvl w:val="0"/>
          <w:numId w:val="16"/>
        </w:numPr>
        <w:spacing w:after="120" w:line="288" w:lineRule="auto"/>
        <w:contextualSpacing w:val="0"/>
        <w:jc w:val="both"/>
        <w:rPr>
          <w:rFonts w:ascii="Arial" w:hAnsi="Arial" w:cs="Arial"/>
          <w:color w:val="000000"/>
          <w:sz w:val="20"/>
          <w:szCs w:val="20"/>
        </w:rPr>
      </w:pPr>
      <w:r w:rsidRPr="00D86A5A">
        <w:rPr>
          <w:rFonts w:ascii="Arial" w:hAnsi="Arial" w:cs="Arial"/>
          <w:color w:val="000000"/>
          <w:sz w:val="20"/>
          <w:szCs w:val="20"/>
        </w:rPr>
        <w:t>Die Projektleitung erklärt sich bereit, in einem Abschlussbericht die Ergebnisse einer möglichen eigenen, projektbegleitenden Evaluation festzuhalten</w:t>
      </w:r>
      <w:r>
        <w:rPr>
          <w:rFonts w:ascii="Arial" w:hAnsi="Arial" w:cs="Arial"/>
          <w:color w:val="000000"/>
          <w:sz w:val="20"/>
          <w:szCs w:val="20"/>
        </w:rPr>
        <w:t>. Sie</w:t>
      </w:r>
      <w:r w:rsidRPr="00D86A5A">
        <w:rPr>
          <w:rFonts w:ascii="Arial" w:hAnsi="Arial" w:cs="Arial"/>
          <w:color w:val="000000"/>
          <w:sz w:val="20"/>
          <w:szCs w:val="20"/>
        </w:rPr>
        <w:t xml:space="preserve"> stimmt einer möglichen Evaluation im Rahmen des Gesamtvorhabens zur HOOU zu. Die Evaluationsergebnisse und Projekterfahrungen können durch die HOOU GmbH sowie durch die </w:t>
      </w:r>
      <w:r w:rsidR="00180E83">
        <w:rPr>
          <w:rFonts w:ascii="Arial" w:hAnsi="Arial" w:cs="Arial"/>
          <w:color w:val="000000"/>
          <w:sz w:val="20"/>
          <w:szCs w:val="20"/>
        </w:rPr>
        <w:t>Hochschule XY</w:t>
      </w:r>
      <w:r w:rsidRPr="00D86A5A">
        <w:rPr>
          <w:rFonts w:ascii="Arial" w:hAnsi="Arial" w:cs="Arial"/>
          <w:color w:val="000000"/>
          <w:sz w:val="20"/>
          <w:szCs w:val="20"/>
        </w:rPr>
        <w:t xml:space="preserve"> im Rahmen von Berichterstattungen zum Gesamtvorhaben mit veröffentlicht werden. </w:t>
      </w:r>
    </w:p>
    <w:p w14:paraId="48808264" w14:textId="5C774C49" w:rsidR="005877FA" w:rsidRDefault="005877FA" w:rsidP="000C6457">
      <w:pPr>
        <w:pStyle w:val="Listenabsatz"/>
        <w:numPr>
          <w:ilvl w:val="0"/>
          <w:numId w:val="16"/>
        </w:numPr>
        <w:spacing w:after="120" w:line="288" w:lineRule="auto"/>
        <w:contextualSpacing w:val="0"/>
        <w:jc w:val="both"/>
        <w:rPr>
          <w:rFonts w:ascii="Arial" w:hAnsi="Arial" w:cs="Arial"/>
          <w:color w:val="000000"/>
          <w:sz w:val="20"/>
          <w:szCs w:val="20"/>
        </w:rPr>
      </w:pPr>
      <w:r w:rsidRPr="00D86A5A">
        <w:rPr>
          <w:rFonts w:ascii="Arial" w:hAnsi="Arial" w:cs="Arial"/>
          <w:color w:val="000000"/>
          <w:sz w:val="20"/>
          <w:szCs w:val="20"/>
        </w:rPr>
        <w:t xml:space="preserve">In regelmäßigen Abständen berichtet die Projektleitung an das Team der </w:t>
      </w:r>
      <w:r w:rsidR="00180E83">
        <w:rPr>
          <w:rFonts w:ascii="Arial" w:hAnsi="Arial" w:cs="Arial"/>
          <w:color w:val="000000"/>
          <w:sz w:val="20"/>
          <w:szCs w:val="20"/>
        </w:rPr>
        <w:t>Hochschule XY</w:t>
      </w:r>
      <w:r w:rsidRPr="00D86A5A">
        <w:rPr>
          <w:rFonts w:ascii="Arial" w:hAnsi="Arial" w:cs="Arial"/>
          <w:color w:val="000000"/>
          <w:sz w:val="20"/>
          <w:szCs w:val="20"/>
        </w:rPr>
        <w:t xml:space="preserve"> über Fortschritte. Über Anfangsbeschaffungen hinausgehende Beschaffungen werden an Projektmeilensteine geknüpft.</w:t>
      </w:r>
    </w:p>
    <w:p w14:paraId="0517168A" w14:textId="3F4E3220" w:rsidR="005877FA" w:rsidRDefault="005877FA" w:rsidP="000C6457">
      <w:pPr>
        <w:pStyle w:val="Listenabsatz"/>
        <w:numPr>
          <w:ilvl w:val="0"/>
          <w:numId w:val="16"/>
        </w:numPr>
        <w:spacing w:after="120" w:line="288" w:lineRule="auto"/>
        <w:contextualSpacing w:val="0"/>
        <w:jc w:val="both"/>
        <w:rPr>
          <w:rFonts w:ascii="Arial" w:hAnsi="Arial" w:cs="Arial"/>
          <w:color w:val="000000"/>
          <w:sz w:val="20"/>
          <w:szCs w:val="20"/>
        </w:rPr>
      </w:pPr>
      <w:r w:rsidRPr="00D86A5A">
        <w:rPr>
          <w:rFonts w:ascii="Arial" w:hAnsi="Arial" w:cs="Arial"/>
          <w:color w:val="000000"/>
          <w:sz w:val="20"/>
          <w:szCs w:val="20"/>
        </w:rPr>
        <w:t xml:space="preserve">Die mittelverwaltende Stelle prüft und erklärt die Richtigkeit der Angaben des Nachweises der tatsächlichen Ausgaben. Die Einnahmen und Ausgaben unterliegen der Nachprüfung durch den Landesrechnungshof. </w:t>
      </w:r>
    </w:p>
    <w:p w14:paraId="61C8684C" w14:textId="77777777" w:rsidR="005877FA" w:rsidRPr="00D86A5A" w:rsidRDefault="005877FA" w:rsidP="000C6457">
      <w:pPr>
        <w:pStyle w:val="Listenabsatz"/>
        <w:numPr>
          <w:ilvl w:val="0"/>
          <w:numId w:val="16"/>
        </w:numPr>
        <w:spacing w:after="120" w:line="288" w:lineRule="auto"/>
        <w:contextualSpacing w:val="0"/>
        <w:jc w:val="both"/>
        <w:rPr>
          <w:rFonts w:ascii="Arial" w:hAnsi="Arial" w:cs="Arial"/>
          <w:color w:val="000000"/>
          <w:sz w:val="20"/>
          <w:szCs w:val="20"/>
        </w:rPr>
      </w:pPr>
      <w:r w:rsidRPr="00D86A5A">
        <w:rPr>
          <w:rFonts w:ascii="Arial" w:hAnsi="Arial" w:cs="Arial"/>
          <w:color w:val="000000"/>
          <w:sz w:val="20"/>
          <w:szCs w:val="20"/>
        </w:rPr>
        <w:t>Verschiebungen zwischen einzelnen Kostenpositionen im Projekt sind generell möglich, sofern dadurch nicht die Ziele und Ergebnisse des Projektes tangiert oder verändert werden; sie sind bei der mittelverwaltenden Stelle anzumelden und in dem Abschlussbericht mitzuteilen.</w:t>
      </w:r>
    </w:p>
    <w:p w14:paraId="60562657" w14:textId="77777777" w:rsidR="005877FA" w:rsidRPr="00EA3431" w:rsidRDefault="005877FA" w:rsidP="000C6457">
      <w:pPr>
        <w:pStyle w:val="Listenabsatz"/>
        <w:spacing w:after="120" w:line="288" w:lineRule="auto"/>
        <w:contextualSpacing w:val="0"/>
        <w:rPr>
          <w:rFonts w:ascii="Arial" w:hAnsi="Arial" w:cs="Arial"/>
          <w:color w:val="000000"/>
          <w:sz w:val="20"/>
          <w:szCs w:val="20"/>
        </w:rPr>
      </w:pPr>
    </w:p>
    <w:p w14:paraId="6409C5AC" w14:textId="77777777" w:rsidR="005877FA" w:rsidRPr="00F4551E" w:rsidRDefault="005877FA" w:rsidP="000C6457">
      <w:pPr>
        <w:spacing w:after="120" w:line="288" w:lineRule="auto"/>
        <w:jc w:val="both"/>
        <w:rPr>
          <w:rFonts w:ascii="Arial" w:hAnsi="Arial" w:cs="Arial"/>
          <w:b/>
          <w:bCs/>
          <w:color w:val="000000"/>
          <w:sz w:val="22"/>
          <w:szCs w:val="20"/>
        </w:rPr>
      </w:pPr>
      <w:r w:rsidRPr="00F4551E">
        <w:rPr>
          <w:rFonts w:ascii="Arial" w:hAnsi="Arial" w:cs="Arial"/>
          <w:b/>
          <w:bCs/>
          <w:color w:val="000000"/>
          <w:sz w:val="22"/>
          <w:szCs w:val="20"/>
        </w:rPr>
        <w:t>§ 3 Projektablauf</w:t>
      </w:r>
    </w:p>
    <w:p w14:paraId="65F1512A" w14:textId="77777777" w:rsidR="005877FA" w:rsidRPr="00596309" w:rsidRDefault="005877FA" w:rsidP="005B2D74">
      <w:pPr>
        <w:pStyle w:val="Listenabsatz"/>
        <w:numPr>
          <w:ilvl w:val="0"/>
          <w:numId w:val="34"/>
        </w:numPr>
        <w:spacing w:after="120" w:line="288" w:lineRule="auto"/>
        <w:ind w:left="709"/>
        <w:contextualSpacing w:val="0"/>
        <w:jc w:val="both"/>
        <w:rPr>
          <w:rFonts w:ascii="Arial" w:hAnsi="Arial" w:cs="Arial"/>
          <w:color w:val="000000"/>
          <w:sz w:val="20"/>
          <w:szCs w:val="20"/>
        </w:rPr>
      </w:pPr>
      <w:r w:rsidRPr="6CA1C019">
        <w:rPr>
          <w:rFonts w:ascii="Arial" w:hAnsi="Arial" w:cs="Arial"/>
          <w:color w:val="000000" w:themeColor="text1"/>
          <w:sz w:val="20"/>
          <w:szCs w:val="20"/>
        </w:rPr>
        <w:t xml:space="preserve">Es gibt einen Zwischenbericht und einen Projektabschlussbericht. Vorlagen hierfür werden rechtzeitig zur Verfügung gestellt. </w:t>
      </w:r>
    </w:p>
    <w:p w14:paraId="75C3B7DC" w14:textId="5B1FED7D" w:rsidR="005877FA" w:rsidRPr="00596309" w:rsidRDefault="005877FA" w:rsidP="005B2D74">
      <w:pPr>
        <w:pStyle w:val="Listenabsatz"/>
        <w:numPr>
          <w:ilvl w:val="0"/>
          <w:numId w:val="34"/>
        </w:numPr>
        <w:spacing w:after="120" w:line="288" w:lineRule="auto"/>
        <w:ind w:left="709" w:hanging="357"/>
        <w:contextualSpacing w:val="0"/>
        <w:jc w:val="both"/>
        <w:rPr>
          <w:rFonts w:ascii="Arial" w:hAnsi="Arial" w:cs="Arial"/>
          <w:sz w:val="20"/>
          <w:szCs w:val="20"/>
        </w:rPr>
      </w:pPr>
      <w:r w:rsidRPr="6CA1C019">
        <w:rPr>
          <w:rFonts w:ascii="Arial" w:hAnsi="Arial" w:cs="Arial"/>
          <w:color w:val="000000" w:themeColor="text1"/>
          <w:sz w:val="20"/>
          <w:szCs w:val="20"/>
        </w:rPr>
        <w:t xml:space="preserve">Abgabetermin für den Zwischenbericht ist der </w:t>
      </w:r>
      <w:r w:rsidR="00180E83">
        <w:rPr>
          <w:rFonts w:ascii="Arial" w:hAnsi="Arial" w:cs="Arial"/>
          <w:b/>
          <w:bCs/>
          <w:sz w:val="20"/>
          <w:szCs w:val="20"/>
        </w:rPr>
        <w:t>XX.XX.XXXX</w:t>
      </w:r>
      <w:r w:rsidRPr="6CA1C019">
        <w:rPr>
          <w:rFonts w:ascii="Arial" w:hAnsi="Arial" w:cs="Arial"/>
          <w:sz w:val="20"/>
          <w:szCs w:val="20"/>
        </w:rPr>
        <w:t xml:space="preserve">. Er besteht aus dem mediendidaktischen Konzept für die </w:t>
      </w:r>
      <w:proofErr w:type="spellStart"/>
      <w:r w:rsidRPr="6CA1C019">
        <w:rPr>
          <w:rFonts w:ascii="Arial" w:hAnsi="Arial" w:cs="Arial"/>
          <w:sz w:val="20"/>
          <w:szCs w:val="20"/>
        </w:rPr>
        <w:t>Contentproduktion</w:t>
      </w:r>
      <w:proofErr w:type="spellEnd"/>
      <w:r w:rsidRPr="6CA1C019">
        <w:rPr>
          <w:rFonts w:ascii="Arial" w:hAnsi="Arial" w:cs="Arial"/>
          <w:sz w:val="20"/>
          <w:szCs w:val="20"/>
        </w:rPr>
        <w:t xml:space="preserve"> und das Lehr-/Lernarrangement. </w:t>
      </w:r>
    </w:p>
    <w:p w14:paraId="5184DF18" w14:textId="77777777" w:rsidR="00180E83" w:rsidRPr="00180E83" w:rsidRDefault="005877FA" w:rsidP="005C0165">
      <w:pPr>
        <w:pStyle w:val="Listenabsatz"/>
        <w:numPr>
          <w:ilvl w:val="0"/>
          <w:numId w:val="34"/>
        </w:numPr>
        <w:spacing w:after="120" w:line="288" w:lineRule="auto"/>
        <w:ind w:left="709"/>
        <w:contextualSpacing w:val="0"/>
        <w:jc w:val="both"/>
        <w:rPr>
          <w:rFonts w:ascii="Arial" w:hAnsi="Arial" w:cs="Arial"/>
          <w:sz w:val="20"/>
          <w:szCs w:val="20"/>
        </w:rPr>
      </w:pPr>
      <w:r w:rsidRPr="00180E83">
        <w:rPr>
          <w:rFonts w:ascii="Arial" w:hAnsi="Arial" w:cs="Arial"/>
          <w:color w:val="000000" w:themeColor="text1"/>
          <w:sz w:val="20"/>
          <w:szCs w:val="20"/>
        </w:rPr>
        <w:t xml:space="preserve">Abgabetermin für den Projektabschlussbericht ist der </w:t>
      </w:r>
      <w:r w:rsidR="00180E83">
        <w:rPr>
          <w:rFonts w:ascii="Arial" w:hAnsi="Arial" w:cs="Arial"/>
          <w:b/>
          <w:bCs/>
          <w:sz w:val="20"/>
          <w:szCs w:val="20"/>
        </w:rPr>
        <w:t>XX.XX.XXXX</w:t>
      </w:r>
      <w:r w:rsidR="00180E83" w:rsidRPr="6CA1C019">
        <w:rPr>
          <w:rFonts w:ascii="Arial" w:hAnsi="Arial" w:cs="Arial"/>
          <w:b/>
          <w:bCs/>
          <w:color w:val="C0C0C0"/>
          <w:sz w:val="20"/>
          <w:szCs w:val="20"/>
        </w:rPr>
        <w:t xml:space="preserve"> </w:t>
      </w:r>
    </w:p>
    <w:p w14:paraId="4786308C" w14:textId="5FE6139D" w:rsidR="005877FA" w:rsidRPr="00180E83" w:rsidRDefault="005877FA" w:rsidP="005C0165">
      <w:pPr>
        <w:pStyle w:val="Listenabsatz"/>
        <w:numPr>
          <w:ilvl w:val="0"/>
          <w:numId w:val="34"/>
        </w:numPr>
        <w:spacing w:after="120" w:line="288" w:lineRule="auto"/>
        <w:ind w:left="709"/>
        <w:contextualSpacing w:val="0"/>
        <w:jc w:val="both"/>
        <w:rPr>
          <w:rFonts w:ascii="Arial" w:hAnsi="Arial" w:cs="Arial"/>
          <w:sz w:val="20"/>
          <w:szCs w:val="20"/>
        </w:rPr>
      </w:pPr>
      <w:r w:rsidRPr="00180E83">
        <w:rPr>
          <w:rFonts w:ascii="Arial" w:hAnsi="Arial" w:cs="Arial"/>
          <w:color w:val="000000" w:themeColor="text1"/>
          <w:sz w:val="20"/>
          <w:szCs w:val="20"/>
        </w:rPr>
        <w:t xml:space="preserve">Der Termin der Fertigstellung (Einstellen in die HOOU-Plattform und/oder sonstige vorgesehene Lernmanagementsysteme/Dienste bzw. Launch sonstiger geplanter Lernangebote) des gesamten HOOU-Projekts ist der </w:t>
      </w:r>
      <w:r w:rsidR="00180E83">
        <w:rPr>
          <w:rFonts w:ascii="Arial" w:hAnsi="Arial" w:cs="Arial"/>
          <w:b/>
          <w:bCs/>
          <w:sz w:val="20"/>
          <w:szCs w:val="20"/>
        </w:rPr>
        <w:t>XX.XX.XXXX</w:t>
      </w:r>
      <w:r w:rsidRPr="00180E83">
        <w:rPr>
          <w:rFonts w:ascii="Arial" w:hAnsi="Arial" w:cs="Arial"/>
          <w:sz w:val="20"/>
          <w:szCs w:val="20"/>
        </w:rPr>
        <w:t>.</w:t>
      </w:r>
    </w:p>
    <w:p w14:paraId="0201441A" w14:textId="77777777" w:rsidR="005877FA" w:rsidRPr="00FB585E" w:rsidRDefault="005877FA" w:rsidP="000C6457">
      <w:pPr>
        <w:spacing w:after="120" w:line="288" w:lineRule="auto"/>
        <w:ind w:left="708"/>
        <w:jc w:val="both"/>
        <w:rPr>
          <w:rFonts w:ascii="Arial" w:hAnsi="Arial" w:cs="Arial"/>
          <w:color w:val="000000"/>
          <w:sz w:val="20"/>
          <w:szCs w:val="20"/>
        </w:rPr>
      </w:pPr>
    </w:p>
    <w:p w14:paraId="059E59BD" w14:textId="77777777" w:rsidR="005877FA" w:rsidRPr="00F4551E" w:rsidRDefault="005877FA" w:rsidP="000C6457">
      <w:pPr>
        <w:spacing w:after="120" w:line="288" w:lineRule="auto"/>
        <w:jc w:val="both"/>
        <w:rPr>
          <w:rFonts w:ascii="Arial" w:hAnsi="Arial" w:cs="Arial"/>
          <w:b/>
          <w:color w:val="000000"/>
          <w:sz w:val="22"/>
          <w:szCs w:val="20"/>
        </w:rPr>
      </w:pPr>
      <w:r w:rsidRPr="00F4551E">
        <w:rPr>
          <w:rFonts w:ascii="Arial" w:hAnsi="Arial" w:cs="Arial"/>
          <w:b/>
          <w:bCs/>
          <w:color w:val="000000"/>
          <w:sz w:val="22"/>
          <w:szCs w:val="20"/>
        </w:rPr>
        <w:t>§ 4 Inanspruchnahme von Supportstrukturen</w:t>
      </w:r>
    </w:p>
    <w:p w14:paraId="26E5554C" w14:textId="77777777" w:rsidR="005877FA" w:rsidRDefault="005877FA" w:rsidP="000C6457">
      <w:pPr>
        <w:pStyle w:val="Listenabsatz"/>
        <w:numPr>
          <w:ilvl w:val="0"/>
          <w:numId w:val="20"/>
        </w:numPr>
        <w:spacing w:after="120" w:line="288" w:lineRule="auto"/>
        <w:jc w:val="both"/>
        <w:rPr>
          <w:rFonts w:ascii="Arial" w:hAnsi="Arial" w:cs="Arial"/>
          <w:color w:val="000000"/>
          <w:sz w:val="20"/>
          <w:szCs w:val="20"/>
        </w:rPr>
      </w:pPr>
      <w:r w:rsidRPr="6CA1C019">
        <w:rPr>
          <w:rFonts w:ascii="Arial" w:hAnsi="Arial" w:cs="Arial"/>
          <w:color w:val="000000" w:themeColor="text1"/>
          <w:sz w:val="20"/>
          <w:szCs w:val="20"/>
        </w:rPr>
        <w:t>Für die didaktische und ggf. rechtliche Unterstützung und Beratung sowie für die Unterstützung bei der (medien-)technischen Umsetzung der Projekte kann sich die Projektleitung nebst Team an die hochschuleigenen Support- und Beratungsstellen sowie die des Multimedia Kontor Hamburg (MMKH) wenden.</w:t>
      </w:r>
    </w:p>
    <w:p w14:paraId="47060078" w14:textId="77777777" w:rsidR="005877FA" w:rsidRPr="00D372B3" w:rsidRDefault="005877FA" w:rsidP="000C6457">
      <w:pPr>
        <w:pStyle w:val="Listenabsatz"/>
        <w:spacing w:after="120" w:line="288" w:lineRule="auto"/>
        <w:jc w:val="both"/>
        <w:rPr>
          <w:rFonts w:ascii="Arial" w:hAnsi="Arial" w:cs="Arial"/>
          <w:color w:val="000000"/>
          <w:sz w:val="12"/>
          <w:szCs w:val="12"/>
        </w:rPr>
      </w:pPr>
    </w:p>
    <w:p w14:paraId="4C4CCB34" w14:textId="77777777" w:rsidR="005877FA" w:rsidRPr="00D372B3" w:rsidRDefault="005877FA" w:rsidP="000C6457">
      <w:pPr>
        <w:pStyle w:val="Listenabsatz"/>
        <w:numPr>
          <w:ilvl w:val="0"/>
          <w:numId w:val="20"/>
        </w:numPr>
        <w:spacing w:after="120" w:line="288" w:lineRule="auto"/>
        <w:jc w:val="both"/>
        <w:rPr>
          <w:rFonts w:ascii="Arial" w:hAnsi="Arial" w:cs="Arial"/>
          <w:color w:val="000000"/>
          <w:sz w:val="20"/>
          <w:szCs w:val="20"/>
        </w:rPr>
      </w:pPr>
      <w:r w:rsidRPr="6CA1C019">
        <w:rPr>
          <w:rFonts w:ascii="Arial" w:hAnsi="Arial" w:cs="Arial"/>
          <w:color w:val="000000" w:themeColor="text1"/>
          <w:sz w:val="20"/>
          <w:szCs w:val="20"/>
        </w:rPr>
        <w:t xml:space="preserve">Die Projektbeteiligten sind berechtigt, am Qualifizierungsprogramm im Rahmen des Workshopsangebots der HOOU und an einer Einführung in die hochschulübergreifende Plattform </w:t>
      </w:r>
      <w:hyperlink r:id="rId15">
        <w:r w:rsidRPr="007D240F">
          <w:rPr>
            <w:rFonts w:ascii="Arial" w:hAnsi="Arial" w:cs="Arial"/>
            <w:color w:val="0000FF"/>
            <w:sz w:val="20"/>
            <w:szCs w:val="20"/>
            <w:u w:val="single"/>
          </w:rPr>
          <w:t>hoou.de</w:t>
        </w:r>
      </w:hyperlink>
      <w:r w:rsidRPr="6CA1C019">
        <w:rPr>
          <w:rFonts w:ascii="Arial" w:hAnsi="Arial" w:cs="Arial"/>
          <w:color w:val="000000" w:themeColor="text1"/>
          <w:sz w:val="20"/>
          <w:szCs w:val="20"/>
        </w:rPr>
        <w:t xml:space="preserve"> sowie sonstige von der HOOU bereitgestellte und/oder benannte Lernmanagementsysteme bzw. Dienste teilzunehmen.</w:t>
      </w:r>
    </w:p>
    <w:p w14:paraId="391C76B0" w14:textId="77777777" w:rsidR="005877FA" w:rsidRPr="00D372B3" w:rsidRDefault="005877FA" w:rsidP="000C6457">
      <w:pPr>
        <w:pStyle w:val="Listenabsatz"/>
        <w:spacing w:after="120" w:line="288" w:lineRule="auto"/>
        <w:jc w:val="both"/>
        <w:rPr>
          <w:rFonts w:ascii="Arial" w:hAnsi="Arial" w:cs="Arial"/>
          <w:bCs/>
          <w:color w:val="000000"/>
          <w:sz w:val="20"/>
          <w:szCs w:val="20"/>
        </w:rPr>
      </w:pPr>
    </w:p>
    <w:p w14:paraId="14020DE4" w14:textId="77777777" w:rsidR="005877FA" w:rsidRPr="00F4551E" w:rsidRDefault="005877FA" w:rsidP="000C6457">
      <w:pPr>
        <w:spacing w:after="120" w:line="288" w:lineRule="auto"/>
        <w:jc w:val="both"/>
        <w:rPr>
          <w:rFonts w:ascii="Arial" w:hAnsi="Arial" w:cs="Arial"/>
          <w:b/>
          <w:bCs/>
          <w:color w:val="000000"/>
          <w:sz w:val="22"/>
          <w:szCs w:val="20"/>
        </w:rPr>
      </w:pPr>
      <w:r>
        <w:rPr>
          <w:rFonts w:ascii="Arial" w:hAnsi="Arial" w:cs="Arial"/>
          <w:b/>
          <w:bCs/>
          <w:color w:val="000000"/>
          <w:sz w:val="22"/>
          <w:szCs w:val="20"/>
        </w:rPr>
        <w:lastRenderedPageBreak/>
        <w:br/>
      </w:r>
      <w:r w:rsidRPr="00F4551E">
        <w:rPr>
          <w:rFonts w:ascii="Arial" w:hAnsi="Arial" w:cs="Arial"/>
          <w:b/>
          <w:bCs/>
          <w:color w:val="000000"/>
          <w:sz w:val="22"/>
          <w:szCs w:val="20"/>
        </w:rPr>
        <w:t>§ 5 Veröffentlichungsanforderungen</w:t>
      </w:r>
    </w:p>
    <w:p w14:paraId="2DDB900A" w14:textId="77777777" w:rsidR="005877FA" w:rsidRPr="007A41D6" w:rsidRDefault="005877FA" w:rsidP="005B2D74">
      <w:pPr>
        <w:pStyle w:val="Listenabsatz"/>
        <w:numPr>
          <w:ilvl w:val="0"/>
          <w:numId w:val="27"/>
        </w:numPr>
        <w:spacing w:after="120" w:line="288" w:lineRule="auto"/>
        <w:contextualSpacing w:val="0"/>
        <w:jc w:val="both"/>
        <w:rPr>
          <w:rFonts w:ascii="Arial" w:hAnsi="Arial" w:cs="Arial"/>
          <w:color w:val="000000"/>
          <w:sz w:val="20"/>
          <w:szCs w:val="20"/>
        </w:rPr>
      </w:pPr>
      <w:r w:rsidRPr="007A41D6">
        <w:rPr>
          <w:rFonts w:ascii="Arial" w:hAnsi="Arial" w:cs="Arial"/>
          <w:color w:val="000000"/>
          <w:sz w:val="20"/>
          <w:szCs w:val="20"/>
        </w:rPr>
        <w:t>Die Projektleitung verpflichtet sich gegenüber der Förderungsgeberin (über die HOOU GmbH als Diensteanbieterin), keine Inhalte auf den oben vorgesehenen Online-Diensten öffentlich zugänglich zu machen bzw. zu verbreiten, die gegen die guten Sitten oder geltendes Recht verstoßen, insbesondere</w:t>
      </w:r>
    </w:p>
    <w:p w14:paraId="5B31898D" w14:textId="77777777" w:rsidR="005877FA" w:rsidRPr="007A41D6" w:rsidRDefault="005877FA" w:rsidP="005B2D74">
      <w:pPr>
        <w:pStyle w:val="Listenabsatz"/>
        <w:numPr>
          <w:ilvl w:val="0"/>
          <w:numId w:val="28"/>
        </w:numPr>
        <w:spacing w:after="120" w:line="288" w:lineRule="auto"/>
        <w:contextualSpacing w:val="0"/>
        <w:jc w:val="both"/>
        <w:rPr>
          <w:rFonts w:ascii="Arial" w:hAnsi="Arial" w:cs="Arial"/>
          <w:color w:val="000000"/>
          <w:sz w:val="20"/>
          <w:szCs w:val="20"/>
        </w:rPr>
      </w:pPr>
      <w:r w:rsidRPr="007A41D6">
        <w:rPr>
          <w:rFonts w:ascii="Arial" w:hAnsi="Arial" w:cs="Arial"/>
          <w:color w:val="000000"/>
          <w:sz w:val="20"/>
          <w:szCs w:val="20"/>
        </w:rPr>
        <w:t>deren Veröffentlichung einen Straftatbestand erfüllt oder eine Ordnungswidrigkeit darstellt,</w:t>
      </w:r>
    </w:p>
    <w:p w14:paraId="1676CFB9" w14:textId="77777777" w:rsidR="005877FA" w:rsidRPr="007A41D6" w:rsidRDefault="005877FA" w:rsidP="005B2D74">
      <w:pPr>
        <w:pStyle w:val="Listenabsatz"/>
        <w:numPr>
          <w:ilvl w:val="0"/>
          <w:numId w:val="28"/>
        </w:numPr>
        <w:spacing w:after="120" w:line="288" w:lineRule="auto"/>
        <w:contextualSpacing w:val="0"/>
        <w:jc w:val="both"/>
        <w:rPr>
          <w:rFonts w:ascii="Arial" w:hAnsi="Arial" w:cs="Arial"/>
          <w:color w:val="000000"/>
          <w:sz w:val="20"/>
          <w:szCs w:val="20"/>
        </w:rPr>
      </w:pPr>
      <w:r w:rsidRPr="007A41D6">
        <w:rPr>
          <w:rFonts w:ascii="Arial" w:hAnsi="Arial" w:cs="Arial"/>
          <w:color w:val="000000"/>
          <w:sz w:val="20"/>
          <w:szCs w:val="20"/>
        </w:rPr>
        <w:t>die gegen das Urheberrecht, Markenrecht, Wettbewerbsrecht, Persönlichkeitsrechte, gewerbliche Schutzrechte oder Datenschutzbestimmungen verstoßen,</w:t>
      </w:r>
    </w:p>
    <w:p w14:paraId="670BBC74" w14:textId="77777777" w:rsidR="005877FA" w:rsidRPr="007A41D6" w:rsidRDefault="005877FA" w:rsidP="005B2D74">
      <w:pPr>
        <w:pStyle w:val="Listenabsatz"/>
        <w:numPr>
          <w:ilvl w:val="0"/>
          <w:numId w:val="28"/>
        </w:numPr>
        <w:spacing w:after="120" w:line="288" w:lineRule="auto"/>
        <w:contextualSpacing w:val="0"/>
        <w:jc w:val="both"/>
        <w:rPr>
          <w:rFonts w:ascii="Arial" w:hAnsi="Arial" w:cs="Arial"/>
          <w:color w:val="000000"/>
          <w:sz w:val="20"/>
          <w:szCs w:val="20"/>
        </w:rPr>
      </w:pPr>
      <w:r w:rsidRPr="007A41D6">
        <w:rPr>
          <w:rFonts w:ascii="Arial" w:hAnsi="Arial" w:cs="Arial"/>
          <w:color w:val="000000"/>
          <w:sz w:val="20"/>
          <w:szCs w:val="20"/>
        </w:rPr>
        <w:t>die gegen das Rechtsdienstleistungsgesetz verstoßen,</w:t>
      </w:r>
    </w:p>
    <w:p w14:paraId="48499C96" w14:textId="77777777" w:rsidR="005877FA" w:rsidRPr="007A41D6" w:rsidRDefault="005877FA" w:rsidP="005B2D74">
      <w:pPr>
        <w:pStyle w:val="Listenabsatz"/>
        <w:numPr>
          <w:ilvl w:val="0"/>
          <w:numId w:val="28"/>
        </w:numPr>
        <w:spacing w:after="120" w:line="288" w:lineRule="auto"/>
        <w:contextualSpacing w:val="0"/>
        <w:jc w:val="both"/>
        <w:rPr>
          <w:rFonts w:ascii="Arial" w:hAnsi="Arial" w:cs="Arial"/>
          <w:color w:val="000000"/>
          <w:sz w:val="20"/>
          <w:szCs w:val="20"/>
        </w:rPr>
      </w:pPr>
      <w:r w:rsidRPr="007A41D6">
        <w:rPr>
          <w:rFonts w:ascii="Arial" w:hAnsi="Arial" w:cs="Arial"/>
          <w:color w:val="000000"/>
          <w:sz w:val="20"/>
          <w:szCs w:val="20"/>
        </w:rPr>
        <w:t>die beleidigend, rassistisch, diskriminierend oder pornographisch sind.</w:t>
      </w:r>
    </w:p>
    <w:p w14:paraId="4B08F64A" w14:textId="77777777" w:rsidR="005877FA" w:rsidRPr="00F4551E" w:rsidRDefault="005877FA" w:rsidP="005B2D74">
      <w:pPr>
        <w:spacing w:after="120" w:line="288" w:lineRule="auto"/>
        <w:ind w:left="709"/>
        <w:jc w:val="both"/>
        <w:rPr>
          <w:rFonts w:ascii="Arial" w:hAnsi="Arial" w:cs="Arial"/>
          <w:color w:val="000000"/>
          <w:sz w:val="20"/>
          <w:szCs w:val="20"/>
        </w:rPr>
      </w:pPr>
      <w:r w:rsidRPr="6CA1C019">
        <w:rPr>
          <w:rFonts w:ascii="Arial" w:hAnsi="Arial" w:cs="Arial"/>
          <w:color w:val="000000" w:themeColor="text1"/>
          <w:sz w:val="20"/>
          <w:szCs w:val="20"/>
        </w:rPr>
        <w:t xml:space="preserve">Bei einem Verstoß gegen diese Verpflichtungen sind die Geschäftsstelle der HOOU GmbH und die Mitarbeitenden an den beteiligten Institutionen berechtigt, die entsprechenden Inhalte nach einem dafür vorgesehenen „Take-Down-Verfahren“ inaktiv zu setzen und ggfs. zu löschen. </w:t>
      </w:r>
    </w:p>
    <w:p w14:paraId="31DD5FE2" w14:textId="77777777" w:rsidR="005877FA" w:rsidRPr="00F4551E" w:rsidRDefault="005877FA" w:rsidP="005B2D74">
      <w:pPr>
        <w:pStyle w:val="Listenabsatz"/>
        <w:numPr>
          <w:ilvl w:val="0"/>
          <w:numId w:val="27"/>
        </w:numPr>
        <w:spacing w:after="120" w:line="288" w:lineRule="auto"/>
        <w:ind w:left="714" w:hanging="357"/>
        <w:contextualSpacing w:val="0"/>
        <w:jc w:val="both"/>
        <w:rPr>
          <w:rFonts w:ascii="Arial" w:hAnsi="Arial" w:cs="Arial"/>
          <w:color w:val="000000"/>
          <w:sz w:val="20"/>
          <w:szCs w:val="20"/>
        </w:rPr>
      </w:pPr>
      <w:r w:rsidRPr="6CA1C019">
        <w:rPr>
          <w:rFonts w:ascii="Arial" w:hAnsi="Arial" w:cs="Arial"/>
          <w:color w:val="000000" w:themeColor="text1"/>
          <w:sz w:val="20"/>
          <w:szCs w:val="20"/>
        </w:rPr>
        <w:t xml:space="preserve">Die Hochschule autorisiert die Projektleitung, den produzierten OER-Content und seine / ihre Entwicklungserfahrungen frei zu veröffentlichen. In jeder Veröffentlichung ist darauf hinzuweisen, dass die Entwicklungen im Rahmen der </w:t>
      </w:r>
      <w:r w:rsidRPr="6CA1C019">
        <w:rPr>
          <w:rFonts w:ascii="Arial" w:hAnsi="Arial" w:cs="Arial"/>
          <w:sz w:val="20"/>
          <w:szCs w:val="20"/>
        </w:rPr>
        <w:t xml:space="preserve">Aktivitäten zur HOOU </w:t>
      </w:r>
      <w:r w:rsidRPr="6CA1C019">
        <w:rPr>
          <w:rFonts w:ascii="Arial" w:hAnsi="Arial" w:cs="Arial"/>
          <w:color w:val="000000" w:themeColor="text1"/>
          <w:sz w:val="20"/>
          <w:szCs w:val="20"/>
        </w:rPr>
        <w:t xml:space="preserve">von der BWFGB gefördert werden. Dies betrifft auch teilfinanzierte Projekte. </w:t>
      </w:r>
    </w:p>
    <w:p w14:paraId="14B42344" w14:textId="77777777" w:rsidR="005877FA" w:rsidRPr="00E83E89" w:rsidRDefault="005877FA" w:rsidP="005B2D74">
      <w:pPr>
        <w:pStyle w:val="Listenabsatz"/>
        <w:numPr>
          <w:ilvl w:val="0"/>
          <w:numId w:val="27"/>
        </w:numPr>
        <w:spacing w:after="120" w:line="288" w:lineRule="auto"/>
        <w:ind w:left="714" w:hanging="357"/>
        <w:contextualSpacing w:val="0"/>
        <w:jc w:val="both"/>
        <w:rPr>
          <w:rFonts w:ascii="Arial" w:hAnsi="Arial" w:cs="Arial"/>
          <w:b/>
          <w:bCs/>
          <w:color w:val="000000"/>
          <w:sz w:val="20"/>
          <w:szCs w:val="20"/>
        </w:rPr>
      </w:pPr>
      <w:r w:rsidRPr="6CA1C019">
        <w:rPr>
          <w:rFonts w:ascii="Arial" w:hAnsi="Arial" w:cs="Arial"/>
          <w:color w:val="000000"/>
          <w:sz w:val="20"/>
          <w:szCs w:val="20"/>
        </w:rPr>
        <w:t xml:space="preserve">Die Projektleitung verpflichtet sich, zur Sicherstellung der Qualität der entstehenden Inhalte, die HOOU-Qualitätskriterien einzuhalten, wobei als Minimalanforderung folgende vier Pflichtkriterien gelten: Fachwissenschaftliche Fundierung, CC-Lizenz, Alignment und die Inhaltliche Wiederverwendbarkeit, abrufbar unter </w:t>
      </w:r>
      <w:hyperlink r:id="rId16" w:tgtFrame="_blank" w:tooltip="https://www.hoou.de/about/qm" w:history="1">
        <w:r w:rsidRPr="007D240F">
          <w:rPr>
            <w:rFonts w:ascii="Arial" w:hAnsi="Arial" w:cs="Arial"/>
            <w:color w:val="0000FF"/>
            <w:sz w:val="20"/>
            <w:szCs w:val="20"/>
            <w:u w:val="single"/>
          </w:rPr>
          <w:t>https://www.hoou.de/about/qm</w:t>
        </w:r>
      </w:hyperlink>
      <w:r w:rsidRPr="6CA1C019">
        <w:rPr>
          <w:rFonts w:ascii="Arial" w:hAnsi="Arial" w:cs="Arial"/>
          <w:color w:val="000000"/>
          <w:sz w:val="20"/>
          <w:szCs w:val="20"/>
        </w:rPr>
        <w:t xml:space="preserve">. </w:t>
      </w:r>
    </w:p>
    <w:p w14:paraId="5DB9AA17" w14:textId="188B5F41" w:rsidR="005877FA" w:rsidRPr="00445300" w:rsidRDefault="005877FA" w:rsidP="005B2D74">
      <w:pPr>
        <w:pStyle w:val="Listenabsatz"/>
        <w:numPr>
          <w:ilvl w:val="0"/>
          <w:numId w:val="27"/>
        </w:numPr>
        <w:spacing w:after="120" w:line="288" w:lineRule="auto"/>
        <w:ind w:left="714" w:hanging="357"/>
        <w:contextualSpacing w:val="0"/>
        <w:jc w:val="both"/>
        <w:rPr>
          <w:rFonts w:ascii="Arial" w:hAnsi="Arial" w:cs="Arial"/>
          <w:b/>
          <w:bCs/>
          <w:color w:val="000000"/>
          <w:sz w:val="20"/>
          <w:szCs w:val="20"/>
        </w:rPr>
      </w:pPr>
      <w:r w:rsidRPr="6CA1C019">
        <w:rPr>
          <w:rFonts w:ascii="Arial" w:hAnsi="Arial" w:cs="Arial"/>
          <w:color w:val="000000" w:themeColor="text1"/>
          <w:sz w:val="20"/>
          <w:szCs w:val="20"/>
        </w:rPr>
        <w:t xml:space="preserve">Die Projektteilung verpflichtet sich ferner, bei den in ihrem Projekt entwickelten Lehr-/Lernangeboten (insb. Inhalte, Texte, Anleitungen etc.) dafür Sorge zu tragen, dass diese gender- und diversitätsbewusst sowie möglichst barrierearm </w:t>
      </w:r>
      <w:r w:rsidRPr="6CA1C019">
        <w:rPr>
          <w:rFonts w:ascii="Arial" w:hAnsi="Arial" w:cs="Arial"/>
          <w:sz w:val="20"/>
          <w:szCs w:val="20"/>
        </w:rPr>
        <w:t>ve</w:t>
      </w:r>
      <w:r w:rsidRPr="6CA1C019">
        <w:rPr>
          <w:rFonts w:ascii="Arial" w:hAnsi="Arial" w:cs="Arial"/>
          <w:color w:val="000000" w:themeColor="text1"/>
          <w:sz w:val="20"/>
          <w:szCs w:val="20"/>
        </w:rPr>
        <w:t xml:space="preserve">rfasst und gestaltet werden. </w:t>
      </w:r>
    </w:p>
    <w:p w14:paraId="36BF0BA6" w14:textId="77777777" w:rsidR="005877FA" w:rsidRPr="009958C3" w:rsidRDefault="005877FA" w:rsidP="000C6457">
      <w:pPr>
        <w:pStyle w:val="Listenabsatz"/>
        <w:spacing w:after="120" w:line="288" w:lineRule="auto"/>
        <w:ind w:left="714"/>
        <w:jc w:val="both"/>
        <w:rPr>
          <w:rFonts w:ascii="Arial" w:hAnsi="Arial" w:cs="Arial"/>
          <w:b/>
          <w:bCs/>
          <w:color w:val="000000"/>
          <w:sz w:val="20"/>
          <w:szCs w:val="20"/>
        </w:rPr>
      </w:pPr>
    </w:p>
    <w:p w14:paraId="5A2EAA3B" w14:textId="77777777" w:rsidR="005877FA" w:rsidRPr="009958C3" w:rsidRDefault="005877FA" w:rsidP="000C6457">
      <w:pPr>
        <w:spacing w:after="120" w:line="288" w:lineRule="auto"/>
        <w:jc w:val="both"/>
        <w:rPr>
          <w:rFonts w:ascii="Arial" w:hAnsi="Arial" w:cs="Arial"/>
          <w:b/>
          <w:bCs/>
          <w:color w:val="000000"/>
          <w:sz w:val="22"/>
          <w:szCs w:val="22"/>
        </w:rPr>
      </w:pPr>
      <w:r w:rsidRPr="6CA1C019">
        <w:rPr>
          <w:rFonts w:ascii="Arial" w:hAnsi="Arial" w:cs="Arial"/>
          <w:b/>
          <w:bCs/>
          <w:color w:val="000000" w:themeColor="text1"/>
          <w:sz w:val="22"/>
          <w:szCs w:val="22"/>
        </w:rPr>
        <w:t xml:space="preserve">§ 6 Projektbetreuung nach Abschluss der Förderphase </w:t>
      </w:r>
    </w:p>
    <w:p w14:paraId="4B458BD9" w14:textId="77777777" w:rsidR="005877FA" w:rsidRPr="00C84D4B" w:rsidRDefault="005877FA" w:rsidP="00C84D4B">
      <w:pPr>
        <w:pStyle w:val="Listenabsatz"/>
        <w:numPr>
          <w:ilvl w:val="0"/>
          <w:numId w:val="43"/>
        </w:numPr>
        <w:spacing w:after="120" w:line="288" w:lineRule="auto"/>
        <w:ind w:left="709" w:hanging="357"/>
        <w:contextualSpacing w:val="0"/>
        <w:jc w:val="both"/>
        <w:rPr>
          <w:rFonts w:ascii="Arial" w:hAnsi="Arial" w:cs="Arial"/>
          <w:color w:val="000000"/>
          <w:sz w:val="20"/>
          <w:szCs w:val="20"/>
        </w:rPr>
      </w:pPr>
      <w:r w:rsidRPr="6CA1C019">
        <w:rPr>
          <w:rFonts w:ascii="Arial" w:hAnsi="Arial" w:cs="Arial"/>
          <w:color w:val="000000" w:themeColor="text1"/>
          <w:sz w:val="20"/>
          <w:szCs w:val="20"/>
        </w:rPr>
        <w:t>Die Förderungsgeberin ist zeitlich unbefristet berechtigt, nach Abschluss der Förderphase das HOOU-Projekt eigenständig weiter zu betreuen, soweit dies geboten und/oder technisch, rechtlich und/oder HOOU-/hochschul-organisatorisch erforderlich ist.</w:t>
      </w:r>
    </w:p>
    <w:p w14:paraId="4612EBAF" w14:textId="77777777" w:rsidR="005877FA" w:rsidRPr="007D240F" w:rsidRDefault="005877FA" w:rsidP="00C84D4B">
      <w:pPr>
        <w:pStyle w:val="Listenabsatz"/>
        <w:numPr>
          <w:ilvl w:val="0"/>
          <w:numId w:val="43"/>
        </w:numPr>
        <w:spacing w:after="120" w:line="288" w:lineRule="auto"/>
        <w:ind w:left="709" w:hanging="357"/>
        <w:contextualSpacing w:val="0"/>
        <w:jc w:val="both"/>
        <w:rPr>
          <w:rFonts w:ascii="Arial" w:hAnsi="Arial" w:cs="Arial"/>
          <w:color w:val="000000"/>
          <w:sz w:val="20"/>
          <w:szCs w:val="20"/>
        </w:rPr>
      </w:pPr>
      <w:r w:rsidRPr="007D240F">
        <w:rPr>
          <w:rFonts w:ascii="Arial" w:hAnsi="Arial" w:cs="Arial"/>
          <w:color w:val="000000" w:themeColor="text1"/>
          <w:sz w:val="20"/>
          <w:szCs w:val="20"/>
        </w:rPr>
        <w:t>Diese Projektbetreuung kann, unter Berücksichtigung der Vielfalt der Formate und Ausgestaltungen der HOOU-Projekte, die Vornahme folgender Handlungen insbesondere beinhalten:</w:t>
      </w:r>
    </w:p>
    <w:p w14:paraId="5EE868F9" w14:textId="77777777" w:rsidR="005877FA" w:rsidRPr="009958C3" w:rsidRDefault="005877FA" w:rsidP="005B2D74">
      <w:pPr>
        <w:pStyle w:val="Listenabsatz"/>
        <w:numPr>
          <w:ilvl w:val="0"/>
          <w:numId w:val="44"/>
        </w:numPr>
        <w:spacing w:after="120" w:line="288" w:lineRule="auto"/>
        <w:contextualSpacing w:val="0"/>
        <w:jc w:val="both"/>
        <w:rPr>
          <w:rFonts w:ascii="Arial" w:hAnsi="Arial" w:cs="Arial"/>
          <w:color w:val="000000"/>
          <w:sz w:val="20"/>
          <w:szCs w:val="20"/>
        </w:rPr>
      </w:pPr>
      <w:r w:rsidRPr="6CA1C019">
        <w:rPr>
          <w:rFonts w:ascii="Arial" w:hAnsi="Arial" w:cs="Arial"/>
          <w:color w:val="000000" w:themeColor="text1"/>
          <w:sz w:val="20"/>
          <w:szCs w:val="20"/>
        </w:rPr>
        <w:t>Löschungen unzulässiger Bestandteile des Lehr-/Lernangebots (bspw. Fotos, für die keine Nutzungsberechtigung besteht);</w:t>
      </w:r>
    </w:p>
    <w:p w14:paraId="150FEE7A" w14:textId="77777777" w:rsidR="005877FA" w:rsidRPr="009958C3" w:rsidRDefault="005877FA" w:rsidP="005B2D74">
      <w:pPr>
        <w:pStyle w:val="Listenabsatz"/>
        <w:numPr>
          <w:ilvl w:val="0"/>
          <w:numId w:val="44"/>
        </w:numPr>
        <w:spacing w:after="120" w:line="288" w:lineRule="auto"/>
        <w:contextualSpacing w:val="0"/>
        <w:jc w:val="both"/>
        <w:rPr>
          <w:rFonts w:ascii="Arial" w:hAnsi="Arial" w:cs="Arial"/>
          <w:color w:val="000000"/>
          <w:sz w:val="20"/>
          <w:szCs w:val="20"/>
        </w:rPr>
      </w:pPr>
      <w:r w:rsidRPr="6CA1C019">
        <w:rPr>
          <w:rFonts w:ascii="Arial" w:hAnsi="Arial" w:cs="Arial"/>
          <w:color w:val="000000" w:themeColor="text1"/>
          <w:sz w:val="20"/>
          <w:szCs w:val="20"/>
        </w:rPr>
        <w:t>Ergänzungen, Korrekturen oder Löschungen bei den Urheber-/Lizenzangaben, Metadaten oder Begleittexten;</w:t>
      </w:r>
    </w:p>
    <w:p w14:paraId="1F3C85E1" w14:textId="77777777" w:rsidR="005877FA" w:rsidRPr="009958C3" w:rsidRDefault="005877FA" w:rsidP="005B2D74">
      <w:pPr>
        <w:pStyle w:val="Listenabsatz"/>
        <w:numPr>
          <w:ilvl w:val="0"/>
          <w:numId w:val="44"/>
        </w:numPr>
        <w:spacing w:after="120" w:line="288" w:lineRule="auto"/>
        <w:contextualSpacing w:val="0"/>
        <w:jc w:val="both"/>
        <w:rPr>
          <w:rFonts w:ascii="Arial" w:hAnsi="Arial" w:cs="Arial"/>
          <w:color w:val="000000"/>
          <w:sz w:val="20"/>
          <w:szCs w:val="20"/>
        </w:rPr>
      </w:pPr>
      <w:r w:rsidRPr="6CA1C019">
        <w:rPr>
          <w:rFonts w:ascii="Arial" w:hAnsi="Arial" w:cs="Arial"/>
          <w:color w:val="000000" w:themeColor="text1"/>
          <w:sz w:val="20"/>
          <w:szCs w:val="20"/>
        </w:rPr>
        <w:lastRenderedPageBreak/>
        <w:t>(bei Bedarf) Migration des Projekts in andere technische Umgebungen; Änderungen bei Einstellungen oder sonstige Anpassungen der Projektinfrastruktur;</w:t>
      </w:r>
    </w:p>
    <w:p w14:paraId="6FE8CE1F" w14:textId="77777777" w:rsidR="005877FA" w:rsidRDefault="005877FA" w:rsidP="005B2D74">
      <w:pPr>
        <w:pStyle w:val="Listenabsatz"/>
        <w:numPr>
          <w:ilvl w:val="0"/>
          <w:numId w:val="44"/>
        </w:numPr>
        <w:spacing w:after="120" w:line="288" w:lineRule="auto"/>
        <w:contextualSpacing w:val="0"/>
        <w:jc w:val="both"/>
        <w:rPr>
          <w:rFonts w:ascii="Arial" w:hAnsi="Arial" w:cs="Arial"/>
          <w:color w:val="000000"/>
          <w:sz w:val="20"/>
          <w:szCs w:val="20"/>
        </w:rPr>
      </w:pPr>
      <w:r w:rsidRPr="6CA1C019">
        <w:rPr>
          <w:rFonts w:ascii="Arial" w:hAnsi="Arial" w:cs="Arial"/>
          <w:color w:val="000000" w:themeColor="text1"/>
          <w:sz w:val="20"/>
          <w:szCs w:val="20"/>
        </w:rPr>
        <w:t>Anlegen weiterer Zugangsberechtigter und/oder Erteilen von Bearbeitungsrechten;</w:t>
      </w:r>
    </w:p>
    <w:p w14:paraId="51385CBE" w14:textId="77777777" w:rsidR="005877FA" w:rsidRPr="009958C3" w:rsidRDefault="005877FA" w:rsidP="005B2D74">
      <w:pPr>
        <w:pStyle w:val="Listenabsatz"/>
        <w:numPr>
          <w:ilvl w:val="0"/>
          <w:numId w:val="44"/>
        </w:numPr>
        <w:spacing w:after="120" w:line="288" w:lineRule="auto"/>
        <w:contextualSpacing w:val="0"/>
        <w:jc w:val="both"/>
        <w:rPr>
          <w:rFonts w:ascii="Arial" w:hAnsi="Arial" w:cs="Arial"/>
          <w:color w:val="000000"/>
          <w:sz w:val="20"/>
          <w:szCs w:val="20"/>
        </w:rPr>
      </w:pPr>
      <w:r w:rsidRPr="6CA1C019">
        <w:rPr>
          <w:rFonts w:ascii="Arial" w:hAnsi="Arial" w:cs="Arial"/>
          <w:sz w:val="20"/>
          <w:szCs w:val="20"/>
        </w:rPr>
        <w:t>technische Ergänzungen zum Cookie-</w:t>
      </w:r>
      <w:proofErr w:type="spellStart"/>
      <w:r w:rsidRPr="6CA1C019">
        <w:rPr>
          <w:rFonts w:ascii="Arial" w:hAnsi="Arial" w:cs="Arial"/>
          <w:sz w:val="20"/>
          <w:szCs w:val="20"/>
        </w:rPr>
        <w:t>Consent</w:t>
      </w:r>
      <w:proofErr w:type="spellEnd"/>
      <w:r w:rsidRPr="6CA1C019">
        <w:rPr>
          <w:rFonts w:ascii="Arial" w:hAnsi="Arial" w:cs="Arial"/>
          <w:sz w:val="20"/>
          <w:szCs w:val="20"/>
        </w:rPr>
        <w:t xml:space="preserve">-Management sowie </w:t>
      </w:r>
      <w:r w:rsidRPr="6CA1C019">
        <w:rPr>
          <w:rFonts w:ascii="Arial" w:hAnsi="Arial" w:cs="Arial"/>
          <w:color w:val="000000" w:themeColor="text1"/>
          <w:sz w:val="20"/>
          <w:szCs w:val="20"/>
        </w:rPr>
        <w:t>Anpassungen von Datenschutzerklärungen;</w:t>
      </w:r>
    </w:p>
    <w:p w14:paraId="7A4ACAFF" w14:textId="77777777" w:rsidR="005877FA" w:rsidRPr="009958C3" w:rsidRDefault="005877FA" w:rsidP="005B2D74">
      <w:pPr>
        <w:pStyle w:val="Listenabsatz"/>
        <w:numPr>
          <w:ilvl w:val="0"/>
          <w:numId w:val="44"/>
        </w:numPr>
        <w:spacing w:after="120" w:line="288" w:lineRule="auto"/>
        <w:contextualSpacing w:val="0"/>
        <w:jc w:val="both"/>
        <w:rPr>
          <w:rFonts w:ascii="Arial" w:hAnsi="Arial" w:cs="Arial"/>
          <w:color w:val="000000"/>
          <w:sz w:val="20"/>
          <w:szCs w:val="20"/>
        </w:rPr>
      </w:pPr>
      <w:r w:rsidRPr="6CA1C019">
        <w:rPr>
          <w:rFonts w:ascii="Arial" w:hAnsi="Arial" w:cs="Arial"/>
          <w:color w:val="000000" w:themeColor="text1"/>
          <w:sz w:val="20"/>
          <w:szCs w:val="20"/>
        </w:rPr>
        <w:t xml:space="preserve">Aktualisierungen von Plugins und Software; </w:t>
      </w:r>
    </w:p>
    <w:p w14:paraId="225AA102" w14:textId="77777777" w:rsidR="005877FA" w:rsidRPr="009958C3" w:rsidRDefault="005877FA" w:rsidP="005B2D74">
      <w:pPr>
        <w:pStyle w:val="Listenabsatz"/>
        <w:numPr>
          <w:ilvl w:val="0"/>
          <w:numId w:val="44"/>
        </w:numPr>
        <w:spacing w:after="120" w:line="288" w:lineRule="auto"/>
        <w:contextualSpacing w:val="0"/>
        <w:jc w:val="both"/>
        <w:rPr>
          <w:rFonts w:ascii="Arial" w:hAnsi="Arial" w:cs="Arial"/>
          <w:color w:val="000000"/>
          <w:sz w:val="20"/>
          <w:szCs w:val="20"/>
        </w:rPr>
      </w:pPr>
      <w:r w:rsidRPr="6CA1C019">
        <w:rPr>
          <w:rFonts w:ascii="Arial" w:hAnsi="Arial" w:cs="Arial"/>
          <w:sz w:val="20"/>
          <w:szCs w:val="20"/>
        </w:rPr>
        <w:t>ggf. Zustimmungen zu neuen AGB relevanter fremder Plattformen (z. B. Google Play Store o. ä.);</w:t>
      </w:r>
    </w:p>
    <w:p w14:paraId="09DF93AF" w14:textId="77777777" w:rsidR="005877FA" w:rsidRPr="00C84D4B" w:rsidRDefault="005877FA" w:rsidP="00C84D4B">
      <w:pPr>
        <w:pStyle w:val="Listenabsatz"/>
        <w:numPr>
          <w:ilvl w:val="0"/>
          <w:numId w:val="41"/>
        </w:numPr>
        <w:spacing w:after="120" w:line="288" w:lineRule="auto"/>
        <w:ind w:left="1425" w:hanging="357"/>
        <w:contextualSpacing w:val="0"/>
        <w:textAlignment w:val="center"/>
        <w:rPr>
          <w:rFonts w:ascii="Arial" w:hAnsi="Arial" w:cs="Arial"/>
          <w:sz w:val="20"/>
          <w:szCs w:val="20"/>
        </w:rPr>
      </w:pPr>
      <w:r w:rsidRPr="6CA1C019">
        <w:rPr>
          <w:rFonts w:ascii="Arial" w:hAnsi="Arial" w:cs="Arial"/>
          <w:sz w:val="20"/>
          <w:szCs w:val="20"/>
        </w:rPr>
        <w:t>in Einzelfällen Offline-Stellen von (bspw. veralteten, nicht gepflegten) Lehr-/Lernangeboten (vor Löschung).</w:t>
      </w:r>
    </w:p>
    <w:p w14:paraId="61315EC3" w14:textId="35D205B3" w:rsidR="005877FA" w:rsidRPr="00FB4C11" w:rsidRDefault="005877FA" w:rsidP="000C6457">
      <w:pPr>
        <w:pStyle w:val="Listenabsatz"/>
        <w:numPr>
          <w:ilvl w:val="0"/>
          <w:numId w:val="43"/>
        </w:numPr>
        <w:spacing w:after="120" w:line="288" w:lineRule="auto"/>
        <w:ind w:left="714" w:hanging="357"/>
        <w:jc w:val="both"/>
        <w:rPr>
          <w:rFonts w:ascii="Arial" w:hAnsi="Arial" w:cs="Arial"/>
          <w:sz w:val="20"/>
          <w:szCs w:val="20"/>
        </w:rPr>
      </w:pPr>
      <w:r w:rsidRPr="6CA1C019">
        <w:rPr>
          <w:rFonts w:ascii="Arial" w:hAnsi="Arial" w:cs="Arial"/>
          <w:sz w:val="20"/>
          <w:szCs w:val="20"/>
        </w:rPr>
        <w:t>Zu o. g. Zwecken sorgt die Projektleitung dafür, der Förderungsgeberin zur Realisierung der Umsetzung der oben genannten Handlungen ggf. erforderliche Informationen, Links und Zugangsdaten auf Administrationsebene zur Verfügung zu stellen sowie notwendige Bearbeitungsrechte und/oder Zugangsberechtigungen zu erteilen und eventuelle Änderungen der Kontaktdaten dem Team mit angemessenem zeitlichem Vorlauf mitzuteilen.</w:t>
      </w:r>
    </w:p>
    <w:p w14:paraId="3E0D55E7" w14:textId="77777777" w:rsidR="005877FA" w:rsidRDefault="005877FA" w:rsidP="000C6457">
      <w:pPr>
        <w:spacing w:after="120" w:line="288" w:lineRule="auto"/>
        <w:rPr>
          <w:rFonts w:ascii="Arial" w:hAnsi="Arial" w:cs="Arial"/>
          <w:b/>
          <w:bCs/>
          <w:color w:val="000000"/>
          <w:sz w:val="22"/>
          <w:szCs w:val="22"/>
        </w:rPr>
      </w:pPr>
    </w:p>
    <w:p w14:paraId="20A54A73" w14:textId="77777777" w:rsidR="005877FA" w:rsidRPr="00C906C6" w:rsidRDefault="005877FA" w:rsidP="000C6457">
      <w:pPr>
        <w:spacing w:after="120" w:line="288" w:lineRule="auto"/>
        <w:rPr>
          <w:rFonts w:ascii="Arial" w:hAnsi="Arial" w:cs="Arial"/>
          <w:b/>
          <w:bCs/>
          <w:color w:val="000000"/>
          <w:sz w:val="22"/>
          <w:szCs w:val="22"/>
        </w:rPr>
      </w:pPr>
      <w:r w:rsidRPr="6CA1C019">
        <w:rPr>
          <w:rFonts w:ascii="Arial" w:hAnsi="Arial" w:cs="Arial"/>
          <w:b/>
          <w:bCs/>
          <w:color w:val="000000" w:themeColor="text1"/>
          <w:sz w:val="22"/>
          <w:szCs w:val="22"/>
        </w:rPr>
        <w:t>§ 7 Haftungsbeschränkung</w:t>
      </w:r>
    </w:p>
    <w:p w14:paraId="0025D4DB" w14:textId="77777777" w:rsidR="005877FA" w:rsidRPr="00F4551E" w:rsidRDefault="005877FA" w:rsidP="005B2D74">
      <w:pPr>
        <w:pStyle w:val="Listenabsatz"/>
        <w:numPr>
          <w:ilvl w:val="0"/>
          <w:numId w:val="29"/>
        </w:numPr>
        <w:spacing w:after="120" w:line="288" w:lineRule="auto"/>
        <w:ind w:left="714" w:hanging="357"/>
        <w:contextualSpacing w:val="0"/>
        <w:jc w:val="both"/>
        <w:rPr>
          <w:rFonts w:ascii="Arial" w:hAnsi="Arial" w:cs="Arial"/>
          <w:sz w:val="20"/>
          <w:szCs w:val="20"/>
        </w:rPr>
      </w:pPr>
      <w:r w:rsidRPr="6CA1C019">
        <w:rPr>
          <w:rFonts w:ascii="Arial" w:hAnsi="Arial" w:cs="Arial"/>
          <w:sz w:val="20"/>
          <w:szCs w:val="20"/>
        </w:rPr>
        <w:t xml:space="preserve">Die Projektleitung haftet gegenüber der Förderungsgeberin bei möglichen Verletzungen von Immaterialgüterrechten (z.B. Urheberrechtsverletzungen) bzw. sonstigen absoluten Schutzrechten (insbesondere Persönlichkeitsrechtsverletzungen, z.B. Recht am eigenen Bild) nur für Schäden, die auf vorsätzlichen oder grob fahrlässigen Vertragsverletzungen beruhen. </w:t>
      </w:r>
    </w:p>
    <w:p w14:paraId="70B5B0A9" w14:textId="6207E491" w:rsidR="005877FA" w:rsidRDefault="005877FA" w:rsidP="5AC904C5">
      <w:pPr>
        <w:pStyle w:val="Listenabsatz"/>
        <w:numPr>
          <w:ilvl w:val="0"/>
          <w:numId w:val="29"/>
        </w:numPr>
        <w:spacing w:after="120" w:line="288" w:lineRule="auto"/>
        <w:ind w:left="714" w:hanging="357"/>
        <w:jc w:val="both"/>
        <w:rPr>
          <w:rFonts w:ascii="Arial" w:hAnsi="Arial" w:cs="Arial"/>
          <w:sz w:val="20"/>
          <w:szCs w:val="20"/>
        </w:rPr>
      </w:pPr>
      <w:r w:rsidRPr="5AC904C5">
        <w:rPr>
          <w:rFonts w:ascii="Arial" w:hAnsi="Arial" w:cs="Arial"/>
          <w:sz w:val="20"/>
          <w:szCs w:val="20"/>
        </w:rPr>
        <w:t>Die vorstehenden Haftungsbeschränkungen gelten auch bei Pflichtverletzungen von Vertreter*innen oder Erfüllungsgehilfen der Projektleitung. Im Übrigen gelten die gesetzlichen Bestimmungen.</w:t>
      </w:r>
    </w:p>
    <w:p w14:paraId="054731FE" w14:textId="77777777" w:rsidR="005877FA" w:rsidRPr="00F4551E" w:rsidRDefault="005877FA" w:rsidP="000C6457">
      <w:pPr>
        <w:pStyle w:val="Listenabsatz"/>
        <w:spacing w:after="120" w:line="288" w:lineRule="auto"/>
        <w:jc w:val="both"/>
        <w:rPr>
          <w:rFonts w:ascii="Arial" w:hAnsi="Arial" w:cs="Arial"/>
          <w:b/>
          <w:bCs/>
          <w:color w:val="000000"/>
          <w:sz w:val="20"/>
          <w:szCs w:val="20"/>
        </w:rPr>
      </w:pPr>
    </w:p>
    <w:p w14:paraId="175594A6" w14:textId="77777777" w:rsidR="005877FA" w:rsidRPr="00F4551E" w:rsidRDefault="005877FA" w:rsidP="000C6457">
      <w:pPr>
        <w:spacing w:after="120" w:line="288" w:lineRule="auto"/>
        <w:rPr>
          <w:rFonts w:ascii="Arial" w:hAnsi="Arial" w:cs="Arial"/>
          <w:b/>
          <w:bCs/>
          <w:sz w:val="22"/>
          <w:szCs w:val="22"/>
        </w:rPr>
      </w:pPr>
      <w:r w:rsidRPr="6CA1C019">
        <w:rPr>
          <w:rFonts w:ascii="Arial" w:hAnsi="Arial" w:cs="Arial"/>
          <w:b/>
          <w:bCs/>
          <w:sz w:val="22"/>
          <w:szCs w:val="22"/>
        </w:rPr>
        <w:t>§ 8 Schlussbestimmung</w:t>
      </w:r>
    </w:p>
    <w:p w14:paraId="63871351" w14:textId="77777777" w:rsidR="00382925" w:rsidRDefault="005877FA" w:rsidP="00382925">
      <w:pPr>
        <w:pStyle w:val="Listenabsatz"/>
        <w:spacing w:after="120" w:line="288" w:lineRule="auto"/>
        <w:jc w:val="both"/>
        <w:rPr>
          <w:rFonts w:ascii="Arial" w:hAnsi="Arial" w:cs="Arial"/>
          <w:sz w:val="20"/>
          <w:szCs w:val="20"/>
        </w:rPr>
      </w:pPr>
      <w:r w:rsidRPr="5AC904C5">
        <w:rPr>
          <w:rFonts w:ascii="Arial" w:hAnsi="Arial" w:cs="Arial"/>
          <w:sz w:val="20"/>
          <w:szCs w:val="20"/>
        </w:rPr>
        <w:t>Soweit diese Vereinbarung keine abweichenden Regelungen trifft, ist die im Antrag formulierte Projektbeschreibung Bestandteil der Vereinbarung. Die dort gemachten Angaben sind umzusetzen.</w:t>
      </w:r>
    </w:p>
    <w:p w14:paraId="1851D58C" w14:textId="0CC4E60C" w:rsidR="5AC904C5" w:rsidRDefault="5AC904C5" w:rsidP="5AC904C5">
      <w:pPr>
        <w:pStyle w:val="Listenabsatz"/>
        <w:spacing w:after="120" w:line="288" w:lineRule="auto"/>
        <w:ind w:left="0"/>
        <w:jc w:val="both"/>
        <w:rPr>
          <w:rFonts w:ascii="Arial" w:hAnsi="Arial" w:cs="Arial"/>
          <w:b/>
          <w:bCs/>
          <w:sz w:val="22"/>
          <w:szCs w:val="22"/>
        </w:rPr>
      </w:pPr>
    </w:p>
    <w:p w14:paraId="4FFCE5C3" w14:textId="77777777" w:rsidR="00382925" w:rsidRDefault="00382925" w:rsidP="00382925">
      <w:pPr>
        <w:pStyle w:val="Listenabsatz"/>
        <w:spacing w:after="120" w:line="288" w:lineRule="auto"/>
        <w:ind w:left="0"/>
        <w:contextualSpacing w:val="0"/>
        <w:jc w:val="both"/>
        <w:rPr>
          <w:rFonts w:ascii="Arial" w:hAnsi="Arial" w:cs="Arial"/>
          <w:b/>
          <w:bCs/>
          <w:sz w:val="22"/>
          <w:szCs w:val="22"/>
        </w:rPr>
      </w:pPr>
      <w:r w:rsidRPr="6CA1C019">
        <w:rPr>
          <w:rFonts w:ascii="Arial" w:hAnsi="Arial" w:cs="Arial"/>
          <w:b/>
          <w:bCs/>
          <w:sz w:val="22"/>
          <w:szCs w:val="22"/>
        </w:rPr>
        <w:t>§ 9 Sondervereinbarungen</w:t>
      </w:r>
      <w:r>
        <w:rPr>
          <w:rFonts w:ascii="Arial" w:hAnsi="Arial" w:cs="Arial"/>
          <w:b/>
          <w:bCs/>
          <w:sz w:val="22"/>
          <w:szCs w:val="22"/>
        </w:rPr>
        <w:t xml:space="preserve"> / Auflage(n)</w:t>
      </w:r>
    </w:p>
    <w:p w14:paraId="340753CA" w14:textId="77777777" w:rsidR="00382925" w:rsidRDefault="00382925" w:rsidP="00382925">
      <w:pPr>
        <w:pStyle w:val="Listenabsatz"/>
        <w:spacing w:after="120" w:line="288" w:lineRule="auto"/>
        <w:jc w:val="both"/>
        <w:rPr>
          <w:rFonts w:ascii="Arial" w:hAnsi="Arial" w:cs="Arial"/>
          <w:sz w:val="20"/>
          <w:szCs w:val="20"/>
        </w:rPr>
      </w:pPr>
      <w:r w:rsidRPr="005877FA">
        <w:rPr>
          <w:rFonts w:ascii="Arial" w:hAnsi="Arial" w:cs="Arial"/>
          <w:sz w:val="20"/>
          <w:szCs w:val="20"/>
        </w:rPr>
        <w:t>Keine</w:t>
      </w:r>
    </w:p>
    <w:p w14:paraId="0E4B6398" w14:textId="77777777" w:rsidR="005877FA" w:rsidRPr="005877FA" w:rsidRDefault="005877FA" w:rsidP="005877FA">
      <w:pPr>
        <w:pStyle w:val="Listenabsatz"/>
        <w:spacing w:after="120" w:line="288" w:lineRule="auto"/>
        <w:jc w:val="both"/>
        <w:rPr>
          <w:rFonts w:ascii="Arial" w:hAnsi="Arial" w:cs="Arial"/>
          <w:sz w:val="20"/>
          <w:szCs w:val="20"/>
        </w:rPr>
      </w:pPr>
    </w:p>
    <w:p w14:paraId="66BCB2A2" w14:textId="77777777" w:rsidR="005877FA" w:rsidRPr="00F4551E" w:rsidRDefault="005877FA" w:rsidP="000C6457">
      <w:pPr>
        <w:spacing w:after="120" w:line="288" w:lineRule="auto"/>
        <w:rPr>
          <w:rFonts w:ascii="Arial" w:hAnsi="Arial" w:cs="Arial"/>
          <w:color w:val="000000"/>
          <w:sz w:val="16"/>
          <w:szCs w:val="16"/>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3"/>
        <w:gridCol w:w="890"/>
        <w:gridCol w:w="4819"/>
      </w:tblGrid>
      <w:tr w:rsidR="005877FA" w:rsidRPr="00F4551E" w14:paraId="38562B8E" w14:textId="77777777" w:rsidTr="00EF27FD">
        <w:tc>
          <w:tcPr>
            <w:tcW w:w="3363" w:type="dxa"/>
          </w:tcPr>
          <w:p w14:paraId="2CC1332E" w14:textId="77777777" w:rsidR="005877FA" w:rsidRPr="00F4551E" w:rsidRDefault="005877FA" w:rsidP="000C6457">
            <w:pPr>
              <w:spacing w:after="120" w:line="288" w:lineRule="auto"/>
              <w:rPr>
                <w:rFonts w:ascii="Arial" w:hAnsi="Arial" w:cs="Arial"/>
                <w:color w:val="000000"/>
                <w:sz w:val="20"/>
                <w:szCs w:val="20"/>
              </w:rPr>
            </w:pPr>
            <w:r w:rsidRPr="00F4551E">
              <w:rPr>
                <w:rFonts w:ascii="Arial" w:hAnsi="Arial" w:cs="Arial"/>
                <w:color w:val="000000"/>
                <w:sz w:val="20"/>
                <w:szCs w:val="20"/>
              </w:rPr>
              <w:t xml:space="preserve">Hamburg, den </w:t>
            </w:r>
          </w:p>
        </w:tc>
        <w:tc>
          <w:tcPr>
            <w:tcW w:w="890" w:type="dxa"/>
          </w:tcPr>
          <w:p w14:paraId="0AD52CE7" w14:textId="77777777" w:rsidR="005877FA" w:rsidRPr="00F4551E" w:rsidRDefault="005877FA" w:rsidP="000C6457">
            <w:pPr>
              <w:spacing w:after="120" w:line="288" w:lineRule="auto"/>
              <w:rPr>
                <w:rFonts w:ascii="Arial" w:hAnsi="Arial" w:cs="Arial"/>
                <w:color w:val="000000"/>
                <w:sz w:val="20"/>
                <w:szCs w:val="20"/>
              </w:rPr>
            </w:pPr>
          </w:p>
        </w:tc>
        <w:tc>
          <w:tcPr>
            <w:tcW w:w="4819" w:type="dxa"/>
          </w:tcPr>
          <w:p w14:paraId="2F284E72" w14:textId="23A5F2CB" w:rsidR="005877FA" w:rsidRPr="00F4551E" w:rsidRDefault="005877FA" w:rsidP="000C6457">
            <w:pPr>
              <w:spacing w:after="120" w:line="288" w:lineRule="auto"/>
              <w:rPr>
                <w:rFonts w:ascii="Arial" w:hAnsi="Arial" w:cs="Arial"/>
                <w:color w:val="000000"/>
                <w:sz w:val="20"/>
                <w:szCs w:val="20"/>
              </w:rPr>
            </w:pPr>
            <w:r w:rsidRPr="00F4551E">
              <w:rPr>
                <w:rFonts w:ascii="Arial" w:hAnsi="Arial" w:cs="Arial"/>
                <w:color w:val="000000"/>
                <w:sz w:val="20"/>
                <w:szCs w:val="20"/>
              </w:rPr>
              <w:t xml:space="preserve">……………………………………………………...……Prof. Dr. </w:t>
            </w:r>
            <w:r w:rsidR="00EE4253">
              <w:rPr>
                <w:rFonts w:ascii="Arial" w:hAnsi="Arial" w:cs="Arial"/>
                <w:color w:val="000000"/>
                <w:sz w:val="20"/>
                <w:szCs w:val="20"/>
              </w:rPr>
              <w:t>Vorname Nachname</w:t>
            </w:r>
            <w:r>
              <w:rPr>
                <w:rFonts w:ascii="Arial" w:hAnsi="Arial" w:cs="Arial"/>
                <w:color w:val="000000"/>
                <w:sz w:val="20"/>
                <w:szCs w:val="20"/>
              </w:rPr>
              <w:br/>
            </w:r>
            <w:r w:rsidRPr="00F4551E">
              <w:rPr>
                <w:rFonts w:ascii="Arial" w:hAnsi="Arial" w:cs="Arial"/>
                <w:color w:val="000000"/>
                <w:sz w:val="20"/>
                <w:szCs w:val="20"/>
              </w:rPr>
              <w:t xml:space="preserve">- </w:t>
            </w:r>
            <w:r w:rsidR="00180E83">
              <w:rPr>
                <w:rFonts w:ascii="Arial" w:hAnsi="Arial" w:cs="Arial"/>
                <w:color w:val="000000"/>
                <w:sz w:val="20"/>
                <w:szCs w:val="20"/>
              </w:rPr>
              <w:t>XXXXX</w:t>
            </w:r>
            <w:r w:rsidRPr="00F4551E">
              <w:rPr>
                <w:rFonts w:ascii="Arial" w:hAnsi="Arial" w:cs="Arial"/>
                <w:color w:val="000000"/>
                <w:sz w:val="20"/>
                <w:szCs w:val="20"/>
              </w:rPr>
              <w:t xml:space="preserve"> -</w:t>
            </w:r>
            <w:r w:rsidRPr="00F4551E">
              <w:rPr>
                <w:rFonts w:ascii="Arial" w:hAnsi="Arial" w:cs="Arial"/>
                <w:color w:val="000000"/>
                <w:sz w:val="20"/>
                <w:szCs w:val="20"/>
              </w:rPr>
              <w:br/>
            </w:r>
          </w:p>
        </w:tc>
      </w:tr>
      <w:tr w:rsidR="005877FA" w:rsidRPr="00F01E4C" w14:paraId="10C29082" w14:textId="77777777" w:rsidTr="00EF27FD">
        <w:tc>
          <w:tcPr>
            <w:tcW w:w="3363" w:type="dxa"/>
          </w:tcPr>
          <w:p w14:paraId="5CD1ACA4" w14:textId="77777777" w:rsidR="005877FA" w:rsidRPr="00F4551E" w:rsidRDefault="005877FA" w:rsidP="000C6457">
            <w:pPr>
              <w:spacing w:after="120" w:line="288" w:lineRule="auto"/>
              <w:rPr>
                <w:rFonts w:ascii="Arial" w:hAnsi="Arial" w:cs="Arial"/>
                <w:color w:val="000000"/>
                <w:sz w:val="20"/>
                <w:szCs w:val="20"/>
              </w:rPr>
            </w:pPr>
            <w:r w:rsidRPr="00F4551E">
              <w:rPr>
                <w:rFonts w:ascii="Arial" w:hAnsi="Arial" w:cs="Arial"/>
                <w:color w:val="000000"/>
                <w:sz w:val="20"/>
                <w:szCs w:val="20"/>
              </w:rPr>
              <w:lastRenderedPageBreak/>
              <w:t>Hamburg, den</w:t>
            </w:r>
          </w:p>
        </w:tc>
        <w:tc>
          <w:tcPr>
            <w:tcW w:w="890" w:type="dxa"/>
          </w:tcPr>
          <w:p w14:paraId="72D90969" w14:textId="77777777" w:rsidR="005877FA" w:rsidRPr="00F4551E" w:rsidRDefault="005877FA" w:rsidP="000C6457">
            <w:pPr>
              <w:spacing w:after="120" w:line="288" w:lineRule="auto"/>
              <w:rPr>
                <w:rFonts w:ascii="Arial" w:hAnsi="Arial" w:cs="Arial"/>
                <w:color w:val="000000"/>
                <w:sz w:val="20"/>
                <w:szCs w:val="20"/>
              </w:rPr>
            </w:pPr>
          </w:p>
        </w:tc>
        <w:tc>
          <w:tcPr>
            <w:tcW w:w="4819" w:type="dxa"/>
          </w:tcPr>
          <w:p w14:paraId="0B4AE853" w14:textId="77777777" w:rsidR="005877FA" w:rsidRPr="00F4551E" w:rsidRDefault="005877FA" w:rsidP="005877FA">
            <w:pPr>
              <w:spacing w:line="288" w:lineRule="auto"/>
              <w:rPr>
                <w:rFonts w:ascii="Arial" w:hAnsi="Arial" w:cs="Arial"/>
                <w:color w:val="000000"/>
                <w:sz w:val="20"/>
                <w:szCs w:val="20"/>
              </w:rPr>
            </w:pPr>
            <w:r w:rsidRPr="00F4551E">
              <w:rPr>
                <w:rFonts w:ascii="Arial" w:hAnsi="Arial" w:cs="Arial"/>
                <w:color w:val="000000"/>
                <w:sz w:val="20"/>
                <w:szCs w:val="20"/>
              </w:rPr>
              <w:t>……………………………………………………...……</w:t>
            </w:r>
          </w:p>
          <w:p w14:paraId="53BF7046" w14:textId="6AB79A19" w:rsidR="005877FA" w:rsidRDefault="00EE4253" w:rsidP="005877FA">
            <w:pPr>
              <w:spacing w:line="288" w:lineRule="auto"/>
              <w:rPr>
                <w:rFonts w:ascii="Arial" w:hAnsi="Arial" w:cs="Arial"/>
                <w:color w:val="000000"/>
                <w:sz w:val="20"/>
                <w:szCs w:val="20"/>
              </w:rPr>
            </w:pPr>
            <w:r>
              <w:rPr>
                <w:rFonts w:ascii="Arial" w:hAnsi="Arial" w:cs="Arial"/>
                <w:noProof/>
                <w:sz w:val="20"/>
                <w:szCs w:val="20"/>
              </w:rPr>
              <w:t>Titel Vorname Nachname</w:t>
            </w:r>
            <w:r w:rsidR="005877FA" w:rsidRPr="00F4551E">
              <w:rPr>
                <w:rFonts w:ascii="Arial" w:hAnsi="Arial" w:cs="Arial"/>
                <w:sz w:val="20"/>
                <w:szCs w:val="20"/>
              </w:rPr>
              <w:br/>
            </w:r>
            <w:r w:rsidR="005877FA" w:rsidRPr="00F4551E">
              <w:rPr>
                <w:rFonts w:ascii="Arial" w:hAnsi="Arial" w:cs="Arial"/>
                <w:color w:val="000000"/>
                <w:sz w:val="20"/>
                <w:szCs w:val="20"/>
              </w:rPr>
              <w:t>- Projektleitung -</w:t>
            </w:r>
          </w:p>
          <w:p w14:paraId="72430924" w14:textId="77777777" w:rsidR="005877FA" w:rsidRPr="005E766E" w:rsidRDefault="005877FA" w:rsidP="000C6457">
            <w:pPr>
              <w:spacing w:after="120" w:line="288" w:lineRule="auto"/>
              <w:rPr>
                <w:rFonts w:ascii="Arial" w:hAnsi="Arial" w:cs="Arial"/>
                <w:color w:val="000000"/>
                <w:sz w:val="20"/>
                <w:szCs w:val="20"/>
              </w:rPr>
            </w:pPr>
            <w:r w:rsidRPr="005E766E">
              <w:rPr>
                <w:rFonts w:ascii="Arial" w:hAnsi="Arial" w:cs="Arial"/>
                <w:color w:val="000000"/>
                <w:sz w:val="20"/>
                <w:szCs w:val="20"/>
              </w:rPr>
              <w:br/>
            </w:r>
            <w:r w:rsidRPr="005E766E">
              <w:rPr>
                <w:rFonts w:ascii="Arial" w:hAnsi="Arial" w:cs="Arial"/>
                <w:color w:val="000000"/>
                <w:sz w:val="20"/>
                <w:szCs w:val="20"/>
              </w:rPr>
              <w:br/>
            </w:r>
          </w:p>
        </w:tc>
      </w:tr>
    </w:tbl>
    <w:p w14:paraId="7E567A03" w14:textId="3691DFA1" w:rsidR="002C26A6" w:rsidRPr="00180E83" w:rsidRDefault="00D10493" w:rsidP="00180E83">
      <w:pPr>
        <w:spacing w:after="120" w:line="288" w:lineRule="auto"/>
        <w:rPr>
          <w:rFonts w:ascii="Calibri" w:hAnsi="Calibri" w:cs="Calibri"/>
          <w:sz w:val="22"/>
          <w:szCs w:val="22"/>
        </w:rPr>
      </w:pPr>
      <w:r>
        <w:t xml:space="preserve"> </w:t>
      </w:r>
    </w:p>
    <w:sectPr w:rsidR="002C26A6" w:rsidRPr="00180E83" w:rsidSect="00EE4253">
      <w:headerReference w:type="default" r:id="rId17"/>
      <w:footerReference w:type="default" r:id="rId18"/>
      <w:pgSz w:w="11906" w:h="16838"/>
      <w:pgMar w:top="1985" w:right="1701" w:bottom="1701" w:left="170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E3CAC" w14:textId="77777777" w:rsidR="000C0673" w:rsidRDefault="000C0673">
      <w:r>
        <w:separator/>
      </w:r>
    </w:p>
  </w:endnote>
  <w:endnote w:type="continuationSeparator" w:id="0">
    <w:p w14:paraId="14FEF831" w14:textId="77777777" w:rsidR="000C0673" w:rsidRDefault="000C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9EFE1" w14:textId="33C56750" w:rsidR="00AE5606" w:rsidRPr="009D182C" w:rsidRDefault="00AE5606">
    <w:pPr>
      <w:pStyle w:val="Fuzeile"/>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E6B25" w14:textId="77777777" w:rsidR="000C0673" w:rsidRDefault="000C0673">
      <w:r>
        <w:separator/>
      </w:r>
    </w:p>
  </w:footnote>
  <w:footnote w:type="continuationSeparator" w:id="0">
    <w:p w14:paraId="4DDC9B69" w14:textId="77777777" w:rsidR="000C0673" w:rsidRDefault="000C0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06E8C" w14:textId="37193936" w:rsidR="00AE5606" w:rsidRDefault="00AE5606" w:rsidP="00D10493">
    <w:pPr>
      <w:pStyle w:val="Kopfzeile"/>
    </w:pPr>
  </w:p>
</w:hdr>
</file>

<file path=word/intelligence2.xml><?xml version="1.0" encoding="utf-8"?>
<int2:intelligence xmlns:int2="http://schemas.microsoft.com/office/intelligence/2020/intelligence" xmlns:oel="http://schemas.microsoft.com/office/2019/extlst">
  <int2:observations>
    <int2:textHash int2:hashCode="Aguwe0/H6iu+sd" int2:id="72jG1OS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EE354F8"/>
    <w:multiLevelType w:val="hybridMultilevel"/>
    <w:tmpl w:val="0E7C079E"/>
    <w:lvl w:ilvl="0" w:tplc="123E35D8">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 w15:restartNumberingAfterBreak="1">
    <w:nsid w:val="102D4368"/>
    <w:multiLevelType w:val="hybridMultilevel"/>
    <w:tmpl w:val="4F4A4D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1">
    <w:nsid w:val="15633B68"/>
    <w:multiLevelType w:val="hybridMultilevel"/>
    <w:tmpl w:val="3626DA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1">
    <w:nsid w:val="179C707E"/>
    <w:multiLevelType w:val="hybridMultilevel"/>
    <w:tmpl w:val="BD60969E"/>
    <w:lvl w:ilvl="0" w:tplc="91BE9CE4">
      <w:start w:val="1"/>
      <w:numFmt w:val="bullet"/>
      <w:lvlText w:val=""/>
      <w:lvlJc w:val="left"/>
      <w:pPr>
        <w:ind w:left="720" w:hanging="360"/>
      </w:pPr>
      <w:rPr>
        <w:rFonts w:ascii="Symbol" w:hAnsi="Symbol" w:hint="default"/>
      </w:rPr>
    </w:lvl>
    <w:lvl w:ilvl="1" w:tplc="80C0C90A">
      <w:start w:val="1"/>
      <w:numFmt w:val="bullet"/>
      <w:lvlText w:val="o"/>
      <w:lvlJc w:val="left"/>
      <w:pPr>
        <w:ind w:left="1440" w:hanging="360"/>
      </w:pPr>
      <w:rPr>
        <w:rFonts w:ascii="Courier New" w:hAnsi="Courier New" w:hint="default"/>
      </w:rPr>
    </w:lvl>
    <w:lvl w:ilvl="2" w:tplc="10BAECEE">
      <w:start w:val="1"/>
      <w:numFmt w:val="bullet"/>
      <w:lvlText w:val=""/>
      <w:lvlJc w:val="left"/>
      <w:pPr>
        <w:ind w:left="2160" w:hanging="360"/>
      </w:pPr>
      <w:rPr>
        <w:rFonts w:ascii="Wingdings" w:hAnsi="Wingdings" w:hint="default"/>
      </w:rPr>
    </w:lvl>
    <w:lvl w:ilvl="3" w:tplc="FFD43230">
      <w:start w:val="1"/>
      <w:numFmt w:val="bullet"/>
      <w:lvlText w:val=""/>
      <w:lvlJc w:val="left"/>
      <w:pPr>
        <w:ind w:left="2880" w:hanging="360"/>
      </w:pPr>
      <w:rPr>
        <w:rFonts w:ascii="Symbol" w:hAnsi="Symbol" w:hint="default"/>
      </w:rPr>
    </w:lvl>
    <w:lvl w:ilvl="4" w:tplc="B11064CA">
      <w:start w:val="1"/>
      <w:numFmt w:val="bullet"/>
      <w:lvlText w:val="o"/>
      <w:lvlJc w:val="left"/>
      <w:pPr>
        <w:ind w:left="3600" w:hanging="360"/>
      </w:pPr>
      <w:rPr>
        <w:rFonts w:ascii="Courier New" w:hAnsi="Courier New" w:hint="default"/>
      </w:rPr>
    </w:lvl>
    <w:lvl w:ilvl="5" w:tplc="F0DCB2D0">
      <w:start w:val="1"/>
      <w:numFmt w:val="bullet"/>
      <w:lvlText w:val=""/>
      <w:lvlJc w:val="left"/>
      <w:pPr>
        <w:ind w:left="4320" w:hanging="360"/>
      </w:pPr>
      <w:rPr>
        <w:rFonts w:ascii="Wingdings" w:hAnsi="Wingdings" w:hint="default"/>
      </w:rPr>
    </w:lvl>
    <w:lvl w:ilvl="6" w:tplc="58A410A0">
      <w:start w:val="1"/>
      <w:numFmt w:val="bullet"/>
      <w:lvlText w:val=""/>
      <w:lvlJc w:val="left"/>
      <w:pPr>
        <w:ind w:left="5040" w:hanging="360"/>
      </w:pPr>
      <w:rPr>
        <w:rFonts w:ascii="Symbol" w:hAnsi="Symbol" w:hint="default"/>
      </w:rPr>
    </w:lvl>
    <w:lvl w:ilvl="7" w:tplc="084A51A8">
      <w:start w:val="1"/>
      <w:numFmt w:val="bullet"/>
      <w:lvlText w:val="o"/>
      <w:lvlJc w:val="left"/>
      <w:pPr>
        <w:ind w:left="5760" w:hanging="360"/>
      </w:pPr>
      <w:rPr>
        <w:rFonts w:ascii="Courier New" w:hAnsi="Courier New" w:hint="default"/>
      </w:rPr>
    </w:lvl>
    <w:lvl w:ilvl="8" w:tplc="1C22973E">
      <w:start w:val="1"/>
      <w:numFmt w:val="bullet"/>
      <w:lvlText w:val=""/>
      <w:lvlJc w:val="left"/>
      <w:pPr>
        <w:ind w:left="6480" w:hanging="360"/>
      </w:pPr>
      <w:rPr>
        <w:rFonts w:ascii="Wingdings" w:hAnsi="Wingdings" w:hint="default"/>
      </w:rPr>
    </w:lvl>
  </w:abstractNum>
  <w:abstractNum w:abstractNumId="4" w15:restartNumberingAfterBreak="1">
    <w:nsid w:val="18617E72"/>
    <w:multiLevelType w:val="hybridMultilevel"/>
    <w:tmpl w:val="60061C8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1">
    <w:nsid w:val="18AC22AD"/>
    <w:multiLevelType w:val="hybridMultilevel"/>
    <w:tmpl w:val="DC4E44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1">
    <w:nsid w:val="1B845DE2"/>
    <w:multiLevelType w:val="hybridMultilevel"/>
    <w:tmpl w:val="C7DE24B0"/>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 w15:restartNumberingAfterBreak="1">
    <w:nsid w:val="2039619E"/>
    <w:multiLevelType w:val="hybridMultilevel"/>
    <w:tmpl w:val="DC7E59FE"/>
    <w:lvl w:ilvl="0" w:tplc="74B83A1E">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1">
    <w:nsid w:val="22D332AF"/>
    <w:multiLevelType w:val="hybridMultilevel"/>
    <w:tmpl w:val="DC88C85E"/>
    <w:lvl w:ilvl="0" w:tplc="04070015">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1">
    <w:nsid w:val="25211419"/>
    <w:multiLevelType w:val="hybridMultilevel"/>
    <w:tmpl w:val="7D00D244"/>
    <w:lvl w:ilvl="0" w:tplc="0407000F">
      <w:start w:val="1"/>
      <w:numFmt w:val="decimal"/>
      <w:lvlText w:val="%1."/>
      <w:lvlJc w:val="left"/>
      <w:pPr>
        <w:tabs>
          <w:tab w:val="num" w:pos="720"/>
        </w:tabs>
        <w:ind w:left="720" w:hanging="360"/>
      </w:pPr>
      <w:rPr>
        <w:rFonts w:hint="default"/>
      </w:rPr>
    </w:lvl>
    <w:lvl w:ilvl="1" w:tplc="3C2A9EA4">
      <w:start w:val="2"/>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1">
    <w:nsid w:val="2B550C20"/>
    <w:multiLevelType w:val="hybridMultilevel"/>
    <w:tmpl w:val="F8B61EEC"/>
    <w:lvl w:ilvl="0" w:tplc="8B7A2A66">
      <w:numFmt w:val="bullet"/>
      <w:lvlText w:val="-"/>
      <w:lvlJc w:val="left"/>
      <w:pPr>
        <w:ind w:left="1428" w:hanging="360"/>
      </w:pPr>
      <w:rPr>
        <w:rFonts w:ascii="Calibri" w:eastAsia="Calibri" w:hAnsi="Calibri" w:cs="Calibri" w:hint="default"/>
        <w:color w:val="auto"/>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1" w15:restartNumberingAfterBreak="1">
    <w:nsid w:val="3112326A"/>
    <w:multiLevelType w:val="hybridMultilevel"/>
    <w:tmpl w:val="7F821B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1">
    <w:nsid w:val="31ED1C77"/>
    <w:multiLevelType w:val="hybridMultilevel"/>
    <w:tmpl w:val="BCD01C64"/>
    <w:lvl w:ilvl="0" w:tplc="DA22D8FC">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1">
    <w:nsid w:val="354608B4"/>
    <w:multiLevelType w:val="hybridMultilevel"/>
    <w:tmpl w:val="88C0D13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1">
    <w:nsid w:val="374B0461"/>
    <w:multiLevelType w:val="hybridMultilevel"/>
    <w:tmpl w:val="34122288"/>
    <w:lvl w:ilvl="0" w:tplc="601215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1">
    <w:nsid w:val="39332B3E"/>
    <w:multiLevelType w:val="hybridMultilevel"/>
    <w:tmpl w:val="44420D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1">
    <w:nsid w:val="40387779"/>
    <w:multiLevelType w:val="hybridMultilevel"/>
    <w:tmpl w:val="5328B0C0"/>
    <w:lvl w:ilvl="0" w:tplc="62CCA2E2">
      <w:start w:val="1"/>
      <w:numFmt w:val="decimal"/>
      <w:lvlText w:val="%1."/>
      <w:lvlJc w:val="left"/>
      <w:pPr>
        <w:ind w:left="643" w:hanging="360"/>
      </w:pPr>
      <w:rPr>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1">
    <w:nsid w:val="41B75589"/>
    <w:multiLevelType w:val="hybridMultilevel"/>
    <w:tmpl w:val="831C40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1">
    <w:nsid w:val="44937667"/>
    <w:multiLevelType w:val="hybridMultilevel"/>
    <w:tmpl w:val="36444B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1">
    <w:nsid w:val="452B4C17"/>
    <w:multiLevelType w:val="hybridMultilevel"/>
    <w:tmpl w:val="766E0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1">
    <w:nsid w:val="471F313E"/>
    <w:multiLevelType w:val="hybridMultilevel"/>
    <w:tmpl w:val="94609AE8"/>
    <w:lvl w:ilvl="0" w:tplc="4C6E939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1">
    <w:nsid w:val="484546E2"/>
    <w:multiLevelType w:val="hybridMultilevel"/>
    <w:tmpl w:val="2190FDC4"/>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1">
    <w:nsid w:val="49E36000"/>
    <w:multiLevelType w:val="multilevel"/>
    <w:tmpl w:val="755E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1">
    <w:nsid w:val="4AE44B4B"/>
    <w:multiLevelType w:val="hybridMultilevel"/>
    <w:tmpl w:val="A59AB2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1">
    <w:nsid w:val="4D394D46"/>
    <w:multiLevelType w:val="hybridMultilevel"/>
    <w:tmpl w:val="6ABE7B9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1">
    <w:nsid w:val="4D544DC1"/>
    <w:multiLevelType w:val="hybridMultilevel"/>
    <w:tmpl w:val="728E235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1">
    <w:nsid w:val="4DB71E07"/>
    <w:multiLevelType w:val="hybridMultilevel"/>
    <w:tmpl w:val="864C9E18"/>
    <w:lvl w:ilvl="0" w:tplc="63CC1100">
      <w:start w:val="1"/>
      <w:numFmt w:val="decimal"/>
      <w:lvlText w:val="%1."/>
      <w:lvlJc w:val="left"/>
      <w:pPr>
        <w:ind w:left="1068" w:hanging="360"/>
      </w:pPr>
      <w:rPr>
        <w:rFonts w:hint="default"/>
        <w:color w:val="000000"/>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7" w15:restartNumberingAfterBreak="1">
    <w:nsid w:val="4EB94815"/>
    <w:multiLevelType w:val="hybridMultilevel"/>
    <w:tmpl w:val="0E9CC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1">
    <w:nsid w:val="53651DF8"/>
    <w:multiLevelType w:val="hybridMultilevel"/>
    <w:tmpl w:val="FF04DB86"/>
    <w:lvl w:ilvl="0" w:tplc="182251AE">
      <w:start w:val="7"/>
      <w:numFmt w:val="lowerLetter"/>
      <w:lvlText w:val="%1)"/>
      <w:lvlJc w:val="left"/>
      <w:pPr>
        <w:ind w:left="1068" w:hanging="360"/>
      </w:pPr>
      <w:rPr>
        <w:rFonts w:hint="default"/>
        <w:sz w:val="24"/>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9" w15:restartNumberingAfterBreak="1">
    <w:nsid w:val="5539296E"/>
    <w:multiLevelType w:val="hybridMultilevel"/>
    <w:tmpl w:val="543A99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1">
    <w:nsid w:val="586F7066"/>
    <w:multiLevelType w:val="hybridMultilevel"/>
    <w:tmpl w:val="766E0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1">
    <w:nsid w:val="5C894C43"/>
    <w:multiLevelType w:val="hybridMultilevel"/>
    <w:tmpl w:val="C554CBB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1">
    <w:nsid w:val="5CB72497"/>
    <w:multiLevelType w:val="hybridMultilevel"/>
    <w:tmpl w:val="D4D8F9F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1">
    <w:nsid w:val="5D7E0495"/>
    <w:multiLevelType w:val="hybridMultilevel"/>
    <w:tmpl w:val="DB5025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1">
    <w:nsid w:val="5E8A2631"/>
    <w:multiLevelType w:val="hybridMultilevel"/>
    <w:tmpl w:val="A074F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1">
    <w:nsid w:val="6264751D"/>
    <w:multiLevelType w:val="hybridMultilevel"/>
    <w:tmpl w:val="C3EE1E0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6" w15:restartNumberingAfterBreak="1">
    <w:nsid w:val="66F459BA"/>
    <w:multiLevelType w:val="hybridMultilevel"/>
    <w:tmpl w:val="D5EC412E"/>
    <w:lvl w:ilvl="0" w:tplc="2062B92C">
      <w:start w:val="1"/>
      <w:numFmt w:val="bullet"/>
      <w:lvlText w:val=""/>
      <w:lvlJc w:val="left"/>
      <w:pPr>
        <w:ind w:left="1077" w:hanging="360"/>
      </w:pPr>
      <w:rPr>
        <w:rFonts w:ascii="Symbol" w:hAnsi="Symbol" w:hint="default"/>
      </w:rPr>
    </w:lvl>
    <w:lvl w:ilvl="1" w:tplc="6420BB32" w:tentative="1">
      <w:start w:val="1"/>
      <w:numFmt w:val="bullet"/>
      <w:lvlText w:val="o"/>
      <w:lvlJc w:val="left"/>
      <w:pPr>
        <w:ind w:left="1797" w:hanging="360"/>
      </w:pPr>
      <w:rPr>
        <w:rFonts w:ascii="Courier New" w:hAnsi="Courier New" w:hint="default"/>
      </w:rPr>
    </w:lvl>
    <w:lvl w:ilvl="2" w:tplc="F8FA5B18" w:tentative="1">
      <w:start w:val="1"/>
      <w:numFmt w:val="bullet"/>
      <w:lvlText w:val=""/>
      <w:lvlJc w:val="left"/>
      <w:pPr>
        <w:ind w:left="2517" w:hanging="360"/>
      </w:pPr>
      <w:rPr>
        <w:rFonts w:ascii="Wingdings" w:hAnsi="Wingdings" w:hint="default"/>
      </w:rPr>
    </w:lvl>
    <w:lvl w:ilvl="3" w:tplc="017EBFF4" w:tentative="1">
      <w:start w:val="1"/>
      <w:numFmt w:val="bullet"/>
      <w:lvlText w:val=""/>
      <w:lvlJc w:val="left"/>
      <w:pPr>
        <w:ind w:left="3237" w:hanging="360"/>
      </w:pPr>
      <w:rPr>
        <w:rFonts w:ascii="Symbol" w:hAnsi="Symbol" w:hint="default"/>
      </w:rPr>
    </w:lvl>
    <w:lvl w:ilvl="4" w:tplc="65863B4E" w:tentative="1">
      <w:start w:val="1"/>
      <w:numFmt w:val="bullet"/>
      <w:lvlText w:val="o"/>
      <w:lvlJc w:val="left"/>
      <w:pPr>
        <w:ind w:left="3957" w:hanging="360"/>
      </w:pPr>
      <w:rPr>
        <w:rFonts w:ascii="Courier New" w:hAnsi="Courier New" w:hint="default"/>
      </w:rPr>
    </w:lvl>
    <w:lvl w:ilvl="5" w:tplc="7514F646" w:tentative="1">
      <w:start w:val="1"/>
      <w:numFmt w:val="bullet"/>
      <w:lvlText w:val=""/>
      <w:lvlJc w:val="left"/>
      <w:pPr>
        <w:ind w:left="4677" w:hanging="360"/>
      </w:pPr>
      <w:rPr>
        <w:rFonts w:ascii="Wingdings" w:hAnsi="Wingdings" w:hint="default"/>
      </w:rPr>
    </w:lvl>
    <w:lvl w:ilvl="6" w:tplc="8612EAFC" w:tentative="1">
      <w:start w:val="1"/>
      <w:numFmt w:val="bullet"/>
      <w:lvlText w:val=""/>
      <w:lvlJc w:val="left"/>
      <w:pPr>
        <w:ind w:left="5397" w:hanging="360"/>
      </w:pPr>
      <w:rPr>
        <w:rFonts w:ascii="Symbol" w:hAnsi="Symbol" w:hint="default"/>
      </w:rPr>
    </w:lvl>
    <w:lvl w:ilvl="7" w:tplc="68749F20" w:tentative="1">
      <w:start w:val="1"/>
      <w:numFmt w:val="bullet"/>
      <w:lvlText w:val="o"/>
      <w:lvlJc w:val="left"/>
      <w:pPr>
        <w:ind w:left="6117" w:hanging="360"/>
      </w:pPr>
      <w:rPr>
        <w:rFonts w:ascii="Courier New" w:hAnsi="Courier New" w:hint="default"/>
      </w:rPr>
    </w:lvl>
    <w:lvl w:ilvl="8" w:tplc="2F2295D6" w:tentative="1">
      <w:start w:val="1"/>
      <w:numFmt w:val="bullet"/>
      <w:lvlText w:val=""/>
      <w:lvlJc w:val="left"/>
      <w:pPr>
        <w:ind w:left="6837" w:hanging="360"/>
      </w:pPr>
      <w:rPr>
        <w:rFonts w:ascii="Wingdings" w:hAnsi="Wingdings" w:hint="default"/>
      </w:rPr>
    </w:lvl>
  </w:abstractNum>
  <w:abstractNum w:abstractNumId="37" w15:restartNumberingAfterBreak="1">
    <w:nsid w:val="695F1CEE"/>
    <w:multiLevelType w:val="hybridMultilevel"/>
    <w:tmpl w:val="D1B824E4"/>
    <w:lvl w:ilvl="0" w:tplc="C188F54A">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1">
    <w:nsid w:val="7058421B"/>
    <w:multiLevelType w:val="hybridMultilevel"/>
    <w:tmpl w:val="B7ACCBDC"/>
    <w:lvl w:ilvl="0" w:tplc="87B6D862">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1">
    <w:nsid w:val="71A048CE"/>
    <w:multiLevelType w:val="hybridMultilevel"/>
    <w:tmpl w:val="9ED867CE"/>
    <w:lvl w:ilvl="0" w:tplc="DD242932">
      <w:start w:val="1"/>
      <w:numFmt w:val="decimal"/>
      <w:lvlText w:val="%1."/>
      <w:lvlJc w:val="left"/>
      <w:pPr>
        <w:ind w:left="720" w:hanging="360"/>
      </w:pPr>
      <w:rPr>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1">
    <w:nsid w:val="727F38F0"/>
    <w:multiLevelType w:val="multilevel"/>
    <w:tmpl w:val="DC88CBC2"/>
    <w:lvl w:ilvl="0">
      <w:start w:val="1"/>
      <w:numFmt w:val="decimal"/>
      <w:pStyle w:val="AV1"/>
      <w:lvlText w:val="%1."/>
      <w:lvlJc w:val="left"/>
      <w:pPr>
        <w:ind w:left="502" w:hanging="360"/>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V11"/>
      <w:lvlText w:val="%1.%2."/>
      <w:lvlJc w:val="left"/>
      <w:pPr>
        <w:ind w:left="907" w:hanging="547"/>
      </w:pPr>
      <w:rPr>
        <w:b w:val="0"/>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2EC068E"/>
    <w:multiLevelType w:val="hybridMultilevel"/>
    <w:tmpl w:val="3EFCB9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1">
    <w:nsid w:val="7A9339B3"/>
    <w:multiLevelType w:val="hybridMultilevel"/>
    <w:tmpl w:val="A6A47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1">
    <w:nsid w:val="7E7F2546"/>
    <w:multiLevelType w:val="hybridMultilevel"/>
    <w:tmpl w:val="62364F4C"/>
    <w:lvl w:ilvl="0" w:tplc="F5124E90">
      <w:start w:val="233"/>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6090158">
    <w:abstractNumId w:val="38"/>
  </w:num>
  <w:num w:numId="2" w16cid:durableId="1742602413">
    <w:abstractNumId w:val="8"/>
  </w:num>
  <w:num w:numId="3" w16cid:durableId="537014675">
    <w:abstractNumId w:val="7"/>
  </w:num>
  <w:num w:numId="4" w16cid:durableId="391008353">
    <w:abstractNumId w:val="12"/>
  </w:num>
  <w:num w:numId="5" w16cid:durableId="1539463300">
    <w:abstractNumId w:val="9"/>
  </w:num>
  <w:num w:numId="6" w16cid:durableId="890769794">
    <w:abstractNumId w:val="24"/>
  </w:num>
  <w:num w:numId="7" w16cid:durableId="1900945157">
    <w:abstractNumId w:val="27"/>
  </w:num>
  <w:num w:numId="8" w16cid:durableId="486747227">
    <w:abstractNumId w:val="43"/>
  </w:num>
  <w:num w:numId="9" w16cid:durableId="1651252158">
    <w:abstractNumId w:val="11"/>
  </w:num>
  <w:num w:numId="10" w16cid:durableId="818040344">
    <w:abstractNumId w:val="41"/>
  </w:num>
  <w:num w:numId="11" w16cid:durableId="1193033039">
    <w:abstractNumId w:val="32"/>
  </w:num>
  <w:num w:numId="12" w16cid:durableId="119688828">
    <w:abstractNumId w:val="2"/>
  </w:num>
  <w:num w:numId="13" w16cid:durableId="165749405">
    <w:abstractNumId w:val="35"/>
  </w:num>
  <w:num w:numId="14" w16cid:durableId="199361322">
    <w:abstractNumId w:val="13"/>
  </w:num>
  <w:num w:numId="15" w16cid:durableId="939145553">
    <w:abstractNumId w:val="31"/>
  </w:num>
  <w:num w:numId="16" w16cid:durableId="251472206">
    <w:abstractNumId w:val="30"/>
  </w:num>
  <w:num w:numId="17" w16cid:durableId="1761367362">
    <w:abstractNumId w:val="39"/>
  </w:num>
  <w:num w:numId="18" w16cid:durableId="1150246796">
    <w:abstractNumId w:val="23"/>
  </w:num>
  <w:num w:numId="19" w16cid:durableId="54276619">
    <w:abstractNumId w:val="18"/>
  </w:num>
  <w:num w:numId="20" w16cid:durableId="160587997">
    <w:abstractNumId w:val="5"/>
  </w:num>
  <w:num w:numId="21" w16cid:durableId="2086879379">
    <w:abstractNumId w:val="1"/>
  </w:num>
  <w:num w:numId="22" w16cid:durableId="1090543214">
    <w:abstractNumId w:val="17"/>
  </w:num>
  <w:num w:numId="23" w16cid:durableId="1672559838">
    <w:abstractNumId w:val="15"/>
  </w:num>
  <w:num w:numId="24" w16cid:durableId="122694653">
    <w:abstractNumId w:val="37"/>
  </w:num>
  <w:num w:numId="25" w16cid:durableId="148592975">
    <w:abstractNumId w:val="20"/>
  </w:num>
  <w:num w:numId="26" w16cid:durableId="1943491352">
    <w:abstractNumId w:val="34"/>
  </w:num>
  <w:num w:numId="27" w16cid:durableId="227037114">
    <w:abstractNumId w:val="16"/>
  </w:num>
  <w:num w:numId="28" w16cid:durableId="337855336">
    <w:abstractNumId w:val="25"/>
  </w:num>
  <w:num w:numId="29" w16cid:durableId="749883845">
    <w:abstractNumId w:val="29"/>
  </w:num>
  <w:num w:numId="30" w16cid:durableId="1627422482">
    <w:abstractNumId w:val="28"/>
  </w:num>
  <w:num w:numId="31" w16cid:durableId="939921501">
    <w:abstractNumId w:val="33"/>
  </w:num>
  <w:num w:numId="32" w16cid:durableId="982008907">
    <w:abstractNumId w:val="14"/>
  </w:num>
  <w:num w:numId="33" w16cid:durableId="1416973512">
    <w:abstractNumId w:val="21"/>
  </w:num>
  <w:num w:numId="34" w16cid:durableId="2084598592">
    <w:abstractNumId w:val="26"/>
  </w:num>
  <w:num w:numId="35" w16cid:durableId="761338158">
    <w:abstractNumId w:val="42"/>
  </w:num>
  <w:num w:numId="36" w16cid:durableId="1763985205">
    <w:abstractNumId w:val="3"/>
  </w:num>
  <w:num w:numId="37" w16cid:durableId="1843739653">
    <w:abstractNumId w:val="10"/>
  </w:num>
  <w:num w:numId="38" w16cid:durableId="1867522330">
    <w:abstractNumId w:val="19"/>
  </w:num>
  <w:num w:numId="39" w16cid:durableId="1159225489">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5368871">
    <w:abstractNumId w:val="22"/>
  </w:num>
  <w:num w:numId="41" w16cid:durableId="755714666">
    <w:abstractNumId w:val="36"/>
  </w:num>
  <w:num w:numId="42" w16cid:durableId="791289372">
    <w:abstractNumId w:val="4"/>
  </w:num>
  <w:num w:numId="43" w16cid:durableId="26879312">
    <w:abstractNumId w:val="0"/>
  </w:num>
  <w:num w:numId="44" w16cid:durableId="1720473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FB8"/>
    <w:rsid w:val="000025C9"/>
    <w:rsid w:val="00011613"/>
    <w:rsid w:val="000164DE"/>
    <w:rsid w:val="00020E5E"/>
    <w:rsid w:val="000253FD"/>
    <w:rsid w:val="00034D86"/>
    <w:rsid w:val="00035210"/>
    <w:rsid w:val="00040C96"/>
    <w:rsid w:val="00045BCC"/>
    <w:rsid w:val="000534CA"/>
    <w:rsid w:val="00070DF7"/>
    <w:rsid w:val="0007558F"/>
    <w:rsid w:val="00083A30"/>
    <w:rsid w:val="00090973"/>
    <w:rsid w:val="000A0608"/>
    <w:rsid w:val="000A0C6B"/>
    <w:rsid w:val="000A12B5"/>
    <w:rsid w:val="000A186B"/>
    <w:rsid w:val="000A19BF"/>
    <w:rsid w:val="000A4C87"/>
    <w:rsid w:val="000A52A2"/>
    <w:rsid w:val="000B2DFC"/>
    <w:rsid w:val="000B63EB"/>
    <w:rsid w:val="000C0673"/>
    <w:rsid w:val="000C07F9"/>
    <w:rsid w:val="000C6457"/>
    <w:rsid w:val="000C6B5A"/>
    <w:rsid w:val="000E1E8C"/>
    <w:rsid w:val="000F0E0D"/>
    <w:rsid w:val="000F19CF"/>
    <w:rsid w:val="000F4DA8"/>
    <w:rsid w:val="000F7429"/>
    <w:rsid w:val="00105678"/>
    <w:rsid w:val="00113318"/>
    <w:rsid w:val="001168B9"/>
    <w:rsid w:val="00124927"/>
    <w:rsid w:val="001263D2"/>
    <w:rsid w:val="001307E0"/>
    <w:rsid w:val="00130E8F"/>
    <w:rsid w:val="00130EC6"/>
    <w:rsid w:val="00134B83"/>
    <w:rsid w:val="00140063"/>
    <w:rsid w:val="00144F3A"/>
    <w:rsid w:val="0014710A"/>
    <w:rsid w:val="001504DC"/>
    <w:rsid w:val="0017770B"/>
    <w:rsid w:val="001801B9"/>
    <w:rsid w:val="00180E83"/>
    <w:rsid w:val="0018309F"/>
    <w:rsid w:val="001952E4"/>
    <w:rsid w:val="001A7B39"/>
    <w:rsid w:val="001C00F0"/>
    <w:rsid w:val="001D060C"/>
    <w:rsid w:val="001E2018"/>
    <w:rsid w:val="00200EAE"/>
    <w:rsid w:val="00204655"/>
    <w:rsid w:val="002054FA"/>
    <w:rsid w:val="0021381B"/>
    <w:rsid w:val="002140DD"/>
    <w:rsid w:val="00216788"/>
    <w:rsid w:val="00221CC8"/>
    <w:rsid w:val="0022724D"/>
    <w:rsid w:val="00234C4D"/>
    <w:rsid w:val="00244C45"/>
    <w:rsid w:val="00261C1E"/>
    <w:rsid w:val="002742DC"/>
    <w:rsid w:val="00275805"/>
    <w:rsid w:val="00287B1E"/>
    <w:rsid w:val="00287FB8"/>
    <w:rsid w:val="00290FE6"/>
    <w:rsid w:val="002923CE"/>
    <w:rsid w:val="00297D2C"/>
    <w:rsid w:val="002B7C70"/>
    <w:rsid w:val="002C22B5"/>
    <w:rsid w:val="002C26A6"/>
    <w:rsid w:val="002C6315"/>
    <w:rsid w:val="002D570A"/>
    <w:rsid w:val="002D6FDE"/>
    <w:rsid w:val="002D78A7"/>
    <w:rsid w:val="002E55C2"/>
    <w:rsid w:val="002E5C67"/>
    <w:rsid w:val="002E7F04"/>
    <w:rsid w:val="003004CF"/>
    <w:rsid w:val="00306D14"/>
    <w:rsid w:val="00307EAE"/>
    <w:rsid w:val="00327616"/>
    <w:rsid w:val="00342BFC"/>
    <w:rsid w:val="00354D80"/>
    <w:rsid w:val="00357112"/>
    <w:rsid w:val="00363ABD"/>
    <w:rsid w:val="003710D9"/>
    <w:rsid w:val="00382925"/>
    <w:rsid w:val="00397559"/>
    <w:rsid w:val="003A50E4"/>
    <w:rsid w:val="003C1C3D"/>
    <w:rsid w:val="003D4C96"/>
    <w:rsid w:val="003D65A2"/>
    <w:rsid w:val="0040528B"/>
    <w:rsid w:val="00434E36"/>
    <w:rsid w:val="00441AB0"/>
    <w:rsid w:val="004441DA"/>
    <w:rsid w:val="00445300"/>
    <w:rsid w:val="00450CB5"/>
    <w:rsid w:val="00450CC5"/>
    <w:rsid w:val="00455813"/>
    <w:rsid w:val="004576D2"/>
    <w:rsid w:val="00466D02"/>
    <w:rsid w:val="004776B2"/>
    <w:rsid w:val="004810B3"/>
    <w:rsid w:val="00482F98"/>
    <w:rsid w:val="00484044"/>
    <w:rsid w:val="00484D4C"/>
    <w:rsid w:val="0048712A"/>
    <w:rsid w:val="00495AA9"/>
    <w:rsid w:val="004A789F"/>
    <w:rsid w:val="004B0EE7"/>
    <w:rsid w:val="004B7EB3"/>
    <w:rsid w:val="004C59B7"/>
    <w:rsid w:val="004C6B96"/>
    <w:rsid w:val="004D1F52"/>
    <w:rsid w:val="004D5D50"/>
    <w:rsid w:val="004F649B"/>
    <w:rsid w:val="004F67A2"/>
    <w:rsid w:val="005704BA"/>
    <w:rsid w:val="00577D6E"/>
    <w:rsid w:val="00577FC1"/>
    <w:rsid w:val="00585C2E"/>
    <w:rsid w:val="005877FA"/>
    <w:rsid w:val="00596309"/>
    <w:rsid w:val="005A4629"/>
    <w:rsid w:val="005A705A"/>
    <w:rsid w:val="005B2D74"/>
    <w:rsid w:val="005B3805"/>
    <w:rsid w:val="005B76C8"/>
    <w:rsid w:val="005B7D2E"/>
    <w:rsid w:val="005C07FA"/>
    <w:rsid w:val="005C393E"/>
    <w:rsid w:val="005C5267"/>
    <w:rsid w:val="005C7488"/>
    <w:rsid w:val="005E6D57"/>
    <w:rsid w:val="005E766E"/>
    <w:rsid w:val="006036B2"/>
    <w:rsid w:val="00604E4A"/>
    <w:rsid w:val="00605B1A"/>
    <w:rsid w:val="00610956"/>
    <w:rsid w:val="006113F6"/>
    <w:rsid w:val="00652F60"/>
    <w:rsid w:val="00665FA8"/>
    <w:rsid w:val="00665FA9"/>
    <w:rsid w:val="0067268E"/>
    <w:rsid w:val="00672C70"/>
    <w:rsid w:val="0068248D"/>
    <w:rsid w:val="00685BAA"/>
    <w:rsid w:val="00686454"/>
    <w:rsid w:val="0069428E"/>
    <w:rsid w:val="006A169F"/>
    <w:rsid w:val="006A1A18"/>
    <w:rsid w:val="006A1B10"/>
    <w:rsid w:val="006A41BC"/>
    <w:rsid w:val="006B236A"/>
    <w:rsid w:val="006E3A01"/>
    <w:rsid w:val="006E63E7"/>
    <w:rsid w:val="006F4CA1"/>
    <w:rsid w:val="006F6DC1"/>
    <w:rsid w:val="00702115"/>
    <w:rsid w:val="007109A2"/>
    <w:rsid w:val="00724284"/>
    <w:rsid w:val="0072682B"/>
    <w:rsid w:val="00737863"/>
    <w:rsid w:val="00783537"/>
    <w:rsid w:val="00785595"/>
    <w:rsid w:val="0078620E"/>
    <w:rsid w:val="00791828"/>
    <w:rsid w:val="00793033"/>
    <w:rsid w:val="007A41D6"/>
    <w:rsid w:val="007C78E2"/>
    <w:rsid w:val="007D06B1"/>
    <w:rsid w:val="007D240F"/>
    <w:rsid w:val="007D3430"/>
    <w:rsid w:val="007E1AB9"/>
    <w:rsid w:val="007E2D10"/>
    <w:rsid w:val="007F41CD"/>
    <w:rsid w:val="007F5D82"/>
    <w:rsid w:val="00802970"/>
    <w:rsid w:val="008121BC"/>
    <w:rsid w:val="00822308"/>
    <w:rsid w:val="008273D8"/>
    <w:rsid w:val="00845790"/>
    <w:rsid w:val="008576F9"/>
    <w:rsid w:val="00860FC2"/>
    <w:rsid w:val="00863A91"/>
    <w:rsid w:val="00872422"/>
    <w:rsid w:val="00887A99"/>
    <w:rsid w:val="0089476E"/>
    <w:rsid w:val="00897FD0"/>
    <w:rsid w:val="008A4648"/>
    <w:rsid w:val="008A5F90"/>
    <w:rsid w:val="008C25CA"/>
    <w:rsid w:val="008C2EDF"/>
    <w:rsid w:val="008C7579"/>
    <w:rsid w:val="008D12C4"/>
    <w:rsid w:val="008D1C7F"/>
    <w:rsid w:val="008D4E68"/>
    <w:rsid w:val="008E5B8D"/>
    <w:rsid w:val="008F154A"/>
    <w:rsid w:val="008F6611"/>
    <w:rsid w:val="00917471"/>
    <w:rsid w:val="0092011C"/>
    <w:rsid w:val="00936553"/>
    <w:rsid w:val="0094662C"/>
    <w:rsid w:val="009478F4"/>
    <w:rsid w:val="0095644F"/>
    <w:rsid w:val="009623F5"/>
    <w:rsid w:val="0096486F"/>
    <w:rsid w:val="009749AD"/>
    <w:rsid w:val="0097766E"/>
    <w:rsid w:val="00980C5E"/>
    <w:rsid w:val="009958C3"/>
    <w:rsid w:val="009A0931"/>
    <w:rsid w:val="009A2FFF"/>
    <w:rsid w:val="009A4FE4"/>
    <w:rsid w:val="009B5738"/>
    <w:rsid w:val="009C0202"/>
    <w:rsid w:val="009D182C"/>
    <w:rsid w:val="009D2EC3"/>
    <w:rsid w:val="009E58F3"/>
    <w:rsid w:val="009F1729"/>
    <w:rsid w:val="00A03155"/>
    <w:rsid w:val="00A03474"/>
    <w:rsid w:val="00A128D9"/>
    <w:rsid w:val="00A21506"/>
    <w:rsid w:val="00A226A4"/>
    <w:rsid w:val="00A34FFD"/>
    <w:rsid w:val="00A44655"/>
    <w:rsid w:val="00A50648"/>
    <w:rsid w:val="00A5071A"/>
    <w:rsid w:val="00A5506B"/>
    <w:rsid w:val="00A60367"/>
    <w:rsid w:val="00A67D25"/>
    <w:rsid w:val="00A90FEC"/>
    <w:rsid w:val="00AA4687"/>
    <w:rsid w:val="00AE5093"/>
    <w:rsid w:val="00AE5606"/>
    <w:rsid w:val="00AE6E9F"/>
    <w:rsid w:val="00B02F49"/>
    <w:rsid w:val="00B10805"/>
    <w:rsid w:val="00B16CA8"/>
    <w:rsid w:val="00B33DBB"/>
    <w:rsid w:val="00B37C10"/>
    <w:rsid w:val="00B40A9F"/>
    <w:rsid w:val="00B45136"/>
    <w:rsid w:val="00B4537F"/>
    <w:rsid w:val="00B47E1F"/>
    <w:rsid w:val="00B578D2"/>
    <w:rsid w:val="00B66D36"/>
    <w:rsid w:val="00B70FD2"/>
    <w:rsid w:val="00B738EC"/>
    <w:rsid w:val="00B97184"/>
    <w:rsid w:val="00BA71C6"/>
    <w:rsid w:val="00BB1303"/>
    <w:rsid w:val="00BD7B10"/>
    <w:rsid w:val="00BE0E07"/>
    <w:rsid w:val="00BE3A49"/>
    <w:rsid w:val="00BE4F08"/>
    <w:rsid w:val="00BF68D9"/>
    <w:rsid w:val="00C01004"/>
    <w:rsid w:val="00C040F0"/>
    <w:rsid w:val="00C100AD"/>
    <w:rsid w:val="00C12FF4"/>
    <w:rsid w:val="00C22469"/>
    <w:rsid w:val="00C35911"/>
    <w:rsid w:val="00C40601"/>
    <w:rsid w:val="00C45799"/>
    <w:rsid w:val="00C50814"/>
    <w:rsid w:val="00C5783F"/>
    <w:rsid w:val="00C81136"/>
    <w:rsid w:val="00C81876"/>
    <w:rsid w:val="00C84D4B"/>
    <w:rsid w:val="00C906C6"/>
    <w:rsid w:val="00C92B42"/>
    <w:rsid w:val="00C941CB"/>
    <w:rsid w:val="00CA5C50"/>
    <w:rsid w:val="00CB27B2"/>
    <w:rsid w:val="00CB3945"/>
    <w:rsid w:val="00CB3EE5"/>
    <w:rsid w:val="00CB431C"/>
    <w:rsid w:val="00CB5DED"/>
    <w:rsid w:val="00CB6C3B"/>
    <w:rsid w:val="00CD20B6"/>
    <w:rsid w:val="00CD5335"/>
    <w:rsid w:val="00CD58F0"/>
    <w:rsid w:val="00CD5CA5"/>
    <w:rsid w:val="00CD6217"/>
    <w:rsid w:val="00CE123F"/>
    <w:rsid w:val="00CF01E3"/>
    <w:rsid w:val="00CF1033"/>
    <w:rsid w:val="00D002A5"/>
    <w:rsid w:val="00D035BE"/>
    <w:rsid w:val="00D0766A"/>
    <w:rsid w:val="00D10493"/>
    <w:rsid w:val="00D11994"/>
    <w:rsid w:val="00D235FF"/>
    <w:rsid w:val="00D23D34"/>
    <w:rsid w:val="00D30DDA"/>
    <w:rsid w:val="00D372B3"/>
    <w:rsid w:val="00D460D0"/>
    <w:rsid w:val="00D46780"/>
    <w:rsid w:val="00D502E5"/>
    <w:rsid w:val="00D57044"/>
    <w:rsid w:val="00D61A9D"/>
    <w:rsid w:val="00D6591D"/>
    <w:rsid w:val="00D65FBE"/>
    <w:rsid w:val="00D7028D"/>
    <w:rsid w:val="00D86A5A"/>
    <w:rsid w:val="00D94A72"/>
    <w:rsid w:val="00DB0B97"/>
    <w:rsid w:val="00DB2B35"/>
    <w:rsid w:val="00DB3762"/>
    <w:rsid w:val="00DB5EA4"/>
    <w:rsid w:val="00DC3440"/>
    <w:rsid w:val="00DC7709"/>
    <w:rsid w:val="00DD049C"/>
    <w:rsid w:val="00DD50B0"/>
    <w:rsid w:val="00DE5B21"/>
    <w:rsid w:val="00DE6EAE"/>
    <w:rsid w:val="00DF2DC7"/>
    <w:rsid w:val="00DF463F"/>
    <w:rsid w:val="00DF7408"/>
    <w:rsid w:val="00E0415E"/>
    <w:rsid w:val="00E22E60"/>
    <w:rsid w:val="00E26C8A"/>
    <w:rsid w:val="00E27333"/>
    <w:rsid w:val="00E43FC3"/>
    <w:rsid w:val="00E541CE"/>
    <w:rsid w:val="00E61D81"/>
    <w:rsid w:val="00E75F3F"/>
    <w:rsid w:val="00E83E89"/>
    <w:rsid w:val="00EA3431"/>
    <w:rsid w:val="00EA4A97"/>
    <w:rsid w:val="00EB167B"/>
    <w:rsid w:val="00EB3AE6"/>
    <w:rsid w:val="00EC08A2"/>
    <w:rsid w:val="00EC252E"/>
    <w:rsid w:val="00ED3C72"/>
    <w:rsid w:val="00EE1F3D"/>
    <w:rsid w:val="00EE4253"/>
    <w:rsid w:val="00EE7783"/>
    <w:rsid w:val="00EF27FD"/>
    <w:rsid w:val="00EF30DF"/>
    <w:rsid w:val="00F01E4C"/>
    <w:rsid w:val="00F0280D"/>
    <w:rsid w:val="00F14659"/>
    <w:rsid w:val="00F2382C"/>
    <w:rsid w:val="00F4551E"/>
    <w:rsid w:val="00F47331"/>
    <w:rsid w:val="00F6058F"/>
    <w:rsid w:val="00F608EC"/>
    <w:rsid w:val="00F61F33"/>
    <w:rsid w:val="00F648E4"/>
    <w:rsid w:val="00F70DE0"/>
    <w:rsid w:val="00F74FA1"/>
    <w:rsid w:val="00F86694"/>
    <w:rsid w:val="00F90CED"/>
    <w:rsid w:val="00FA38F4"/>
    <w:rsid w:val="00FA7B1C"/>
    <w:rsid w:val="00FB0AE1"/>
    <w:rsid w:val="00FB4C11"/>
    <w:rsid w:val="00FB585E"/>
    <w:rsid w:val="00FB6F16"/>
    <w:rsid w:val="00FC49F3"/>
    <w:rsid w:val="00FE1B1F"/>
    <w:rsid w:val="00FE3F64"/>
    <w:rsid w:val="00FF6F26"/>
    <w:rsid w:val="07A0B662"/>
    <w:rsid w:val="0A57D925"/>
    <w:rsid w:val="1450FCB5"/>
    <w:rsid w:val="22E15052"/>
    <w:rsid w:val="324F66AE"/>
    <w:rsid w:val="3B6CC0B8"/>
    <w:rsid w:val="3B7CCC9F"/>
    <w:rsid w:val="40933C73"/>
    <w:rsid w:val="4B9E418B"/>
    <w:rsid w:val="4D3A11EC"/>
    <w:rsid w:val="56F593A0"/>
    <w:rsid w:val="5AC904C5"/>
    <w:rsid w:val="67CE4EF6"/>
    <w:rsid w:val="682EA2EE"/>
    <w:rsid w:val="6B05EFB8"/>
    <w:rsid w:val="6CA1C019"/>
    <w:rsid w:val="6E047994"/>
    <w:rsid w:val="70D018A9"/>
    <w:rsid w:val="715480FB"/>
    <w:rsid w:val="7426AD5E"/>
    <w:rsid w:val="799AD6DC"/>
    <w:rsid w:val="79E8849F"/>
    <w:rsid w:val="7B1EC3AC"/>
    <w:rsid w:val="7B845500"/>
    <w:rsid w:val="7C80872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F3E50"/>
  <w15:docId w15:val="{D6645B91-1315-4B97-BE41-8075D4C7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06C6"/>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34D86"/>
    <w:pPr>
      <w:tabs>
        <w:tab w:val="center" w:pos="4536"/>
        <w:tab w:val="right" w:pos="9072"/>
      </w:tabs>
    </w:pPr>
  </w:style>
  <w:style w:type="paragraph" w:styleId="Fuzeile">
    <w:name w:val="footer"/>
    <w:basedOn w:val="Standard"/>
    <w:link w:val="FuzeileZchn"/>
    <w:uiPriority w:val="99"/>
    <w:rsid w:val="00034D86"/>
    <w:pPr>
      <w:tabs>
        <w:tab w:val="center" w:pos="4536"/>
        <w:tab w:val="right" w:pos="9072"/>
      </w:tabs>
    </w:pPr>
  </w:style>
  <w:style w:type="character" w:styleId="Seitenzahl">
    <w:name w:val="page number"/>
    <w:basedOn w:val="Absatz-Standardschriftart"/>
    <w:rsid w:val="00034D86"/>
  </w:style>
  <w:style w:type="paragraph" w:styleId="Sprechblasentext">
    <w:name w:val="Balloon Text"/>
    <w:basedOn w:val="Standard"/>
    <w:semiHidden/>
    <w:rsid w:val="00F47331"/>
    <w:rPr>
      <w:rFonts w:ascii="Tahoma" w:hAnsi="Tahoma" w:cs="Tahoma"/>
      <w:sz w:val="16"/>
      <w:szCs w:val="16"/>
    </w:rPr>
  </w:style>
  <w:style w:type="table" w:styleId="Tabellenraster">
    <w:name w:val="Table Grid"/>
    <w:basedOn w:val="NormaleTabelle"/>
    <w:uiPriority w:val="59"/>
    <w:rsid w:val="00075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558F"/>
    <w:pPr>
      <w:ind w:left="720"/>
      <w:contextualSpacing/>
    </w:pPr>
  </w:style>
  <w:style w:type="character" w:customStyle="1" w:styleId="FuzeileZchn">
    <w:name w:val="Fußzeile Zchn"/>
    <w:basedOn w:val="Absatz-Standardschriftart"/>
    <w:link w:val="Fuzeile"/>
    <w:uiPriority w:val="99"/>
    <w:rsid w:val="009D182C"/>
    <w:rPr>
      <w:sz w:val="24"/>
      <w:szCs w:val="24"/>
    </w:rPr>
  </w:style>
  <w:style w:type="character" w:styleId="Kommentarzeichen">
    <w:name w:val="annotation reference"/>
    <w:basedOn w:val="Absatz-Standardschriftart"/>
    <w:uiPriority w:val="99"/>
    <w:semiHidden/>
    <w:unhideWhenUsed/>
    <w:rsid w:val="00B70FD2"/>
    <w:rPr>
      <w:sz w:val="16"/>
      <w:szCs w:val="16"/>
    </w:rPr>
  </w:style>
  <w:style w:type="paragraph" w:styleId="Kommentartext">
    <w:name w:val="annotation text"/>
    <w:basedOn w:val="Standard"/>
    <w:link w:val="KommentartextZchn"/>
    <w:uiPriority w:val="99"/>
    <w:semiHidden/>
    <w:unhideWhenUsed/>
    <w:rsid w:val="00B70FD2"/>
    <w:rPr>
      <w:sz w:val="20"/>
      <w:szCs w:val="20"/>
    </w:rPr>
  </w:style>
  <w:style w:type="character" w:customStyle="1" w:styleId="KommentartextZchn">
    <w:name w:val="Kommentartext Zchn"/>
    <w:basedOn w:val="Absatz-Standardschriftart"/>
    <w:link w:val="Kommentartext"/>
    <w:uiPriority w:val="99"/>
    <w:semiHidden/>
    <w:rsid w:val="00B70FD2"/>
  </w:style>
  <w:style w:type="paragraph" w:styleId="Kommentarthema">
    <w:name w:val="annotation subject"/>
    <w:basedOn w:val="Kommentartext"/>
    <w:next w:val="Kommentartext"/>
    <w:link w:val="KommentarthemaZchn"/>
    <w:uiPriority w:val="99"/>
    <w:semiHidden/>
    <w:unhideWhenUsed/>
    <w:rsid w:val="00B70FD2"/>
    <w:rPr>
      <w:b/>
      <w:bCs/>
    </w:rPr>
  </w:style>
  <w:style w:type="character" w:customStyle="1" w:styleId="KommentarthemaZchn">
    <w:name w:val="Kommentarthema Zchn"/>
    <w:basedOn w:val="KommentartextZchn"/>
    <w:link w:val="Kommentarthema"/>
    <w:uiPriority w:val="99"/>
    <w:semiHidden/>
    <w:rsid w:val="00B70FD2"/>
    <w:rPr>
      <w:b/>
      <w:bCs/>
    </w:rPr>
  </w:style>
  <w:style w:type="character" w:styleId="Hyperlink">
    <w:name w:val="Hyperlink"/>
    <w:basedOn w:val="Absatz-Standardschriftart"/>
    <w:uiPriority w:val="99"/>
    <w:unhideWhenUsed/>
    <w:rsid w:val="00FB0AE1"/>
    <w:rPr>
      <w:color w:val="0000FF" w:themeColor="hyperlink"/>
      <w:u w:val="single"/>
    </w:rPr>
  </w:style>
  <w:style w:type="paragraph" w:styleId="StandardWeb">
    <w:name w:val="Normal (Web)"/>
    <w:basedOn w:val="Standard"/>
    <w:uiPriority w:val="99"/>
    <w:unhideWhenUsed/>
    <w:rsid w:val="0048712A"/>
    <w:pPr>
      <w:spacing w:before="100" w:beforeAutospacing="1" w:after="100" w:afterAutospacing="1"/>
    </w:pPr>
  </w:style>
  <w:style w:type="paragraph" w:customStyle="1" w:styleId="AV1">
    <w:name w:val="AV_1"/>
    <w:basedOn w:val="Listenabsatz"/>
    <w:qFormat/>
    <w:rsid w:val="009749AD"/>
    <w:pPr>
      <w:numPr>
        <w:numId w:val="39"/>
      </w:numPr>
      <w:tabs>
        <w:tab w:val="num" w:pos="360"/>
      </w:tabs>
      <w:spacing w:before="360" w:after="240" w:line="360" w:lineRule="auto"/>
      <w:ind w:left="567" w:hanging="567"/>
      <w:contextualSpacing w:val="0"/>
    </w:pPr>
    <w:rPr>
      <w:rFonts w:ascii="Arial" w:eastAsia="Calibri" w:hAnsi="Arial" w:cs="Arial"/>
      <w:b/>
      <w:sz w:val="18"/>
      <w:szCs w:val="18"/>
      <w:lang w:eastAsia="en-US"/>
    </w:rPr>
  </w:style>
  <w:style w:type="character" w:customStyle="1" w:styleId="AV11Zchn">
    <w:name w:val="AV_1.1 Zchn"/>
    <w:basedOn w:val="Absatz-Standardschriftart"/>
    <w:link w:val="AV11"/>
    <w:locked/>
    <w:rsid w:val="009749AD"/>
    <w:rPr>
      <w:rFonts w:ascii="Arial" w:eastAsia="Calibri" w:hAnsi="Arial" w:cs="Arial"/>
      <w:sz w:val="18"/>
      <w:szCs w:val="18"/>
    </w:rPr>
  </w:style>
  <w:style w:type="paragraph" w:customStyle="1" w:styleId="AV11">
    <w:name w:val="AV_1.1"/>
    <w:basedOn w:val="Listenabsatz"/>
    <w:link w:val="AV11Zchn"/>
    <w:qFormat/>
    <w:rsid w:val="009749AD"/>
    <w:pPr>
      <w:numPr>
        <w:ilvl w:val="1"/>
        <w:numId w:val="39"/>
      </w:numPr>
      <w:spacing w:after="120" w:line="300" w:lineRule="auto"/>
      <w:contextualSpacing w:val="0"/>
    </w:pPr>
    <w:rPr>
      <w:rFonts w:ascii="Arial" w:eastAsia="Calibri" w:hAnsi="Arial" w:cs="Arial"/>
      <w:sz w:val="18"/>
      <w:szCs w:val="18"/>
    </w:rPr>
  </w:style>
  <w:style w:type="character" w:styleId="NichtaufgelsteErwhnung">
    <w:name w:val="Unresolved Mention"/>
    <w:basedOn w:val="Absatz-Standardschriftart"/>
    <w:uiPriority w:val="99"/>
    <w:semiHidden/>
    <w:unhideWhenUsed/>
    <w:rsid w:val="00CD5335"/>
    <w:rPr>
      <w:color w:val="605E5C"/>
      <w:shd w:val="clear" w:color="auto" w:fill="E1DFDD"/>
    </w:rPr>
  </w:style>
  <w:style w:type="character" w:styleId="BesuchterLink">
    <w:name w:val="FollowedHyperlink"/>
    <w:basedOn w:val="Absatz-Standardschriftart"/>
    <w:uiPriority w:val="99"/>
    <w:semiHidden/>
    <w:unhideWhenUsed/>
    <w:rsid w:val="0096486F"/>
    <w:rPr>
      <w:color w:val="800080" w:themeColor="followedHyperlink"/>
      <w:u w:val="single"/>
    </w:rPr>
  </w:style>
  <w:style w:type="character" w:customStyle="1" w:styleId="ui-provider">
    <w:name w:val="ui-provider"/>
    <w:basedOn w:val="Absatz-Standardschriftart"/>
    <w:rsid w:val="00E83E89"/>
  </w:style>
  <w:style w:type="paragraph" w:styleId="berarbeitung">
    <w:name w:val="Revision"/>
    <w:hidden/>
    <w:uiPriority w:val="99"/>
    <w:semiHidden/>
    <w:rsid w:val="001A7B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9653">
      <w:bodyDiv w:val="1"/>
      <w:marLeft w:val="0"/>
      <w:marRight w:val="0"/>
      <w:marTop w:val="0"/>
      <w:marBottom w:val="0"/>
      <w:divBdr>
        <w:top w:val="none" w:sz="0" w:space="0" w:color="auto"/>
        <w:left w:val="none" w:sz="0" w:space="0" w:color="auto"/>
        <w:bottom w:val="none" w:sz="0" w:space="0" w:color="auto"/>
        <w:right w:val="none" w:sz="0" w:space="0" w:color="auto"/>
      </w:divBdr>
    </w:div>
    <w:div w:id="144712531">
      <w:bodyDiv w:val="1"/>
      <w:marLeft w:val="0"/>
      <w:marRight w:val="0"/>
      <w:marTop w:val="0"/>
      <w:marBottom w:val="0"/>
      <w:divBdr>
        <w:top w:val="none" w:sz="0" w:space="0" w:color="auto"/>
        <w:left w:val="none" w:sz="0" w:space="0" w:color="auto"/>
        <w:bottom w:val="none" w:sz="0" w:space="0" w:color="auto"/>
        <w:right w:val="none" w:sz="0" w:space="0" w:color="auto"/>
      </w:divBdr>
    </w:div>
    <w:div w:id="732384979">
      <w:bodyDiv w:val="1"/>
      <w:marLeft w:val="0"/>
      <w:marRight w:val="0"/>
      <w:marTop w:val="0"/>
      <w:marBottom w:val="0"/>
      <w:divBdr>
        <w:top w:val="none" w:sz="0" w:space="0" w:color="auto"/>
        <w:left w:val="none" w:sz="0" w:space="0" w:color="auto"/>
        <w:bottom w:val="none" w:sz="0" w:space="0" w:color="auto"/>
        <w:right w:val="none" w:sz="0" w:space="0" w:color="auto"/>
      </w:divBdr>
    </w:div>
    <w:div w:id="805051111">
      <w:bodyDiv w:val="1"/>
      <w:marLeft w:val="0"/>
      <w:marRight w:val="0"/>
      <w:marTop w:val="0"/>
      <w:marBottom w:val="0"/>
      <w:divBdr>
        <w:top w:val="none" w:sz="0" w:space="0" w:color="auto"/>
        <w:left w:val="none" w:sz="0" w:space="0" w:color="auto"/>
        <w:bottom w:val="none" w:sz="0" w:space="0" w:color="auto"/>
        <w:right w:val="none" w:sz="0" w:space="0" w:color="auto"/>
      </w:divBdr>
    </w:div>
    <w:div w:id="807167007">
      <w:bodyDiv w:val="1"/>
      <w:marLeft w:val="0"/>
      <w:marRight w:val="0"/>
      <w:marTop w:val="0"/>
      <w:marBottom w:val="0"/>
      <w:divBdr>
        <w:top w:val="none" w:sz="0" w:space="0" w:color="auto"/>
        <w:left w:val="none" w:sz="0" w:space="0" w:color="auto"/>
        <w:bottom w:val="none" w:sz="0" w:space="0" w:color="auto"/>
        <w:right w:val="none" w:sz="0" w:space="0" w:color="auto"/>
      </w:divBdr>
    </w:div>
    <w:div w:id="847140340">
      <w:bodyDiv w:val="1"/>
      <w:marLeft w:val="0"/>
      <w:marRight w:val="0"/>
      <w:marTop w:val="0"/>
      <w:marBottom w:val="0"/>
      <w:divBdr>
        <w:top w:val="none" w:sz="0" w:space="0" w:color="auto"/>
        <w:left w:val="none" w:sz="0" w:space="0" w:color="auto"/>
        <w:bottom w:val="none" w:sz="0" w:space="0" w:color="auto"/>
        <w:right w:val="none" w:sz="0" w:space="0" w:color="auto"/>
      </w:divBdr>
    </w:div>
    <w:div w:id="938952323">
      <w:bodyDiv w:val="1"/>
      <w:marLeft w:val="0"/>
      <w:marRight w:val="0"/>
      <w:marTop w:val="0"/>
      <w:marBottom w:val="0"/>
      <w:divBdr>
        <w:top w:val="none" w:sz="0" w:space="0" w:color="auto"/>
        <w:left w:val="none" w:sz="0" w:space="0" w:color="auto"/>
        <w:bottom w:val="none" w:sz="0" w:space="0" w:color="auto"/>
        <w:right w:val="none" w:sz="0" w:space="0" w:color="auto"/>
      </w:divBdr>
    </w:div>
    <w:div w:id="947809750">
      <w:bodyDiv w:val="1"/>
      <w:marLeft w:val="0"/>
      <w:marRight w:val="0"/>
      <w:marTop w:val="0"/>
      <w:marBottom w:val="0"/>
      <w:divBdr>
        <w:top w:val="none" w:sz="0" w:space="0" w:color="auto"/>
        <w:left w:val="none" w:sz="0" w:space="0" w:color="auto"/>
        <w:bottom w:val="none" w:sz="0" w:space="0" w:color="auto"/>
        <w:right w:val="none" w:sz="0" w:space="0" w:color="auto"/>
      </w:divBdr>
      <w:divsChild>
        <w:div w:id="2121683758">
          <w:marLeft w:val="0"/>
          <w:marRight w:val="0"/>
          <w:marTop w:val="0"/>
          <w:marBottom w:val="0"/>
          <w:divBdr>
            <w:top w:val="none" w:sz="0" w:space="0" w:color="auto"/>
            <w:left w:val="single" w:sz="12" w:space="4" w:color="0000FF"/>
            <w:bottom w:val="none" w:sz="0" w:space="0" w:color="auto"/>
            <w:right w:val="none" w:sz="0" w:space="0" w:color="auto"/>
          </w:divBdr>
          <w:divsChild>
            <w:div w:id="75976674">
              <w:marLeft w:val="0"/>
              <w:marRight w:val="0"/>
              <w:marTop w:val="0"/>
              <w:marBottom w:val="0"/>
              <w:divBdr>
                <w:top w:val="none" w:sz="0" w:space="0" w:color="auto"/>
                <w:left w:val="none" w:sz="0" w:space="0" w:color="auto"/>
                <w:bottom w:val="none" w:sz="0" w:space="0" w:color="auto"/>
                <w:right w:val="none" w:sz="0" w:space="0" w:color="auto"/>
              </w:divBdr>
            </w:div>
            <w:div w:id="9831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12175">
      <w:bodyDiv w:val="1"/>
      <w:marLeft w:val="0"/>
      <w:marRight w:val="0"/>
      <w:marTop w:val="0"/>
      <w:marBottom w:val="0"/>
      <w:divBdr>
        <w:top w:val="none" w:sz="0" w:space="0" w:color="auto"/>
        <w:left w:val="none" w:sz="0" w:space="0" w:color="auto"/>
        <w:bottom w:val="none" w:sz="0" w:space="0" w:color="auto"/>
        <w:right w:val="none" w:sz="0" w:space="0" w:color="auto"/>
      </w:divBdr>
    </w:div>
    <w:div w:id="1384479467">
      <w:bodyDiv w:val="1"/>
      <w:marLeft w:val="0"/>
      <w:marRight w:val="0"/>
      <w:marTop w:val="0"/>
      <w:marBottom w:val="0"/>
      <w:divBdr>
        <w:top w:val="none" w:sz="0" w:space="0" w:color="auto"/>
        <w:left w:val="none" w:sz="0" w:space="0" w:color="auto"/>
        <w:bottom w:val="none" w:sz="0" w:space="0" w:color="auto"/>
        <w:right w:val="none" w:sz="0" w:space="0" w:color="auto"/>
      </w:divBdr>
    </w:div>
    <w:div w:id="1427069654">
      <w:bodyDiv w:val="1"/>
      <w:marLeft w:val="0"/>
      <w:marRight w:val="0"/>
      <w:marTop w:val="0"/>
      <w:marBottom w:val="0"/>
      <w:divBdr>
        <w:top w:val="none" w:sz="0" w:space="0" w:color="auto"/>
        <w:left w:val="none" w:sz="0" w:space="0" w:color="auto"/>
        <w:bottom w:val="none" w:sz="0" w:space="0" w:color="auto"/>
        <w:right w:val="none" w:sz="0" w:space="0" w:color="auto"/>
      </w:divBdr>
    </w:div>
    <w:div w:id="193535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nu.org/licenses/gpl-3.0"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creativecommons.org/licenses/?lang=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oou.de/about/q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lang=de" TargetMode="External"/><Relationship Id="rId5" Type="http://schemas.openxmlformats.org/officeDocument/2006/relationships/numbering" Target="numbering.xml"/><Relationship Id="rId15" Type="http://schemas.openxmlformats.org/officeDocument/2006/relationships/hyperlink" Target="https://www.hoou.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oou.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CC7E1C6F20996458722924524A5D054" ma:contentTypeVersion="14" ma:contentTypeDescription="Ein neues Dokument erstellen." ma:contentTypeScope="" ma:versionID="9f6e13d57e0d19283e4140c76f148ba5">
  <xsd:schema xmlns:xsd="http://www.w3.org/2001/XMLSchema" xmlns:xs="http://www.w3.org/2001/XMLSchema" xmlns:p="http://schemas.microsoft.com/office/2006/metadata/properties" xmlns:ns2="16576748-f17e-4af3-9cd6-228873063ee2" xmlns:ns3="d87c3b92-71cd-4bed-b556-f046593e0e18" targetNamespace="http://schemas.microsoft.com/office/2006/metadata/properties" ma:root="true" ma:fieldsID="38845a2e15c59f244d76357dd24921f3" ns2:_="" ns3:_="">
    <xsd:import namespace="16576748-f17e-4af3-9cd6-228873063ee2"/>
    <xsd:import namespace="d87c3b92-71cd-4bed-b556-f046593e0e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76748-f17e-4af3-9cd6-228873063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1902dec8-a9aa-4cb7-a2d5-0c0a0010876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c3b92-71cd-4bed-b556-f046593e0e1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64623f1-dc99-490d-b51f-563a816ffcb7}" ma:internalName="TaxCatchAll" ma:showField="CatchAllData" ma:web="d87c3b92-71cd-4bed-b556-f046593e0e1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c3b92-71cd-4bed-b556-f046593e0e18" xsi:nil="true"/>
    <lcf76f155ced4ddcb4097134ff3c332f xmlns="16576748-f17e-4af3-9cd6-228873063e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951682-3C34-4935-A4F1-0BD26DE3F3C5}">
  <ds:schemaRefs>
    <ds:schemaRef ds:uri="http://schemas.microsoft.com/sharepoint/v3/contenttype/forms"/>
  </ds:schemaRefs>
</ds:datastoreItem>
</file>

<file path=customXml/itemProps2.xml><?xml version="1.0" encoding="utf-8"?>
<ds:datastoreItem xmlns:ds="http://schemas.openxmlformats.org/officeDocument/2006/customXml" ds:itemID="{1919BDFE-7C93-4430-B0B1-DC0FECEDAD52}">
  <ds:schemaRefs>
    <ds:schemaRef ds:uri="http://schemas.openxmlformats.org/officeDocument/2006/bibliography"/>
  </ds:schemaRefs>
</ds:datastoreItem>
</file>

<file path=customXml/itemProps3.xml><?xml version="1.0" encoding="utf-8"?>
<ds:datastoreItem xmlns:ds="http://schemas.openxmlformats.org/officeDocument/2006/customXml" ds:itemID="{F2FB9330-A59B-49C1-ACF9-7B2DE1CFD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76748-f17e-4af3-9cd6-228873063ee2"/>
    <ds:schemaRef ds:uri="d87c3b92-71cd-4bed-b556-f046593e0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1D44ED-238E-474E-A664-A10119103434}">
  <ds:schemaRefs>
    <ds:schemaRef ds:uri="http://schemas.microsoft.com/office/2006/metadata/properties"/>
    <ds:schemaRef ds:uri="http://schemas.microsoft.com/office/infopath/2007/PartnerControls"/>
    <ds:schemaRef ds:uri="d87c3b92-71cd-4bed-b556-f046593e0e18"/>
    <ds:schemaRef ds:uri="16576748-f17e-4af3-9cd6-228873063e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1941</Words>
  <Characters>12232</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Projektvertrag</vt:lpstr>
    </vt:vector>
  </TitlesOfParts>
  <Company>Universität Hamburg</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Projektvertrag</dc:title>
  <dc:subject/>
  <dc:creator>schmid</dc:creator>
  <cp:keywords/>
  <dc:description/>
  <cp:lastModifiedBy>Anders, Nina</cp:lastModifiedBy>
  <cp:revision>2</cp:revision>
  <cp:lastPrinted>2020-03-03T14:28:00Z</cp:lastPrinted>
  <dcterms:created xsi:type="dcterms:W3CDTF">2024-12-13T14:58:00Z</dcterms:created>
  <dcterms:modified xsi:type="dcterms:W3CDTF">2024-12-13T14:58:00Z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efa4170-0d19-0005-0004-bc88714345d2_Enabled">
    <vt:lpwstr>true</vt:lpwstr>
  </property>
  <property fmtid="{D5CDD505-2E9C-101B-9397-08002B2CF9AE}" pid="4" name="MSIP_Label_defa4170-0d19-0005-0004-bc88714345d2_SetDate">
    <vt:lpwstr>2023-07-12T10:02:00Z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2c6cac8d-ab61-47b3-8209-4df2e46aefbc</vt:lpwstr>
  </property>
  <property fmtid="{D5CDD505-2E9C-101B-9397-08002B2CF9AE}" pid="8" name="MSIP_Label_defa4170-0d19-0005-0004-bc88714345d2_ActionId">
    <vt:lpwstr>3e273afa-a01b-43dc-98a0-f70e9e0ef7db</vt:lpwstr>
  </property>
  <property fmtid="{D5CDD505-2E9C-101B-9397-08002B2CF9AE}" pid="9" name="MSIP_Label_defa4170-0d19-0005-0004-bc88714345d2_ContentBits">
    <vt:lpwstr>0</vt:lpwstr>
  </property>
  <property fmtid="{D5CDD505-2E9C-101B-9397-08002B2CF9AE}" pid="10" name="ContentTypeId">
    <vt:lpwstr>0x010100DCC7E1C6F20996458722924524A5D054</vt:lpwstr>
  </property>
  <property fmtid="{D5CDD505-2E9C-101B-9397-08002B2CF9AE}" pid="11" name="MediaServiceImageTags">
    <vt:lpwstr/>
  </property>
</Properties>
</file>